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DE4BC1">
      <w:pPr>
        <w:pStyle w:val="Nagwek"/>
        <w:jc w:val="center"/>
      </w:pPr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B10DE7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01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0B6399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B10DE7">
        <w:rPr>
          <w:rFonts w:ascii="Arial" w:hAnsi="Arial" w:cs="Arial"/>
          <w:b/>
        </w:rPr>
        <w:t>2</w:t>
      </w:r>
      <w:r w:rsidR="00E33DCC" w:rsidRPr="0041104F">
        <w:rPr>
          <w:rFonts w:ascii="Arial" w:hAnsi="Arial" w:cs="Arial"/>
          <w:b/>
        </w:rPr>
        <w:t xml:space="preserve"> </w:t>
      </w:r>
      <w:r w:rsidR="00B10DE7">
        <w:rPr>
          <w:rFonts w:ascii="Arial" w:hAnsi="Arial" w:cs="Arial"/>
          <w:b/>
        </w:rPr>
        <w:t>Innowacyjne</w:t>
      </w:r>
      <w:r w:rsidR="00E33DCC">
        <w:rPr>
          <w:rFonts w:ascii="Arial" w:hAnsi="Arial" w:cs="Arial"/>
          <w:b/>
        </w:rPr>
        <w:t xml:space="preserve"> firmy Poddziałania 1.</w:t>
      </w:r>
      <w:r w:rsidR="00B10DE7">
        <w:rPr>
          <w:rFonts w:ascii="Arial" w:hAnsi="Arial" w:cs="Arial"/>
          <w:b/>
        </w:rPr>
        <w:t>2</w:t>
      </w:r>
      <w:r w:rsidR="00E33DCC">
        <w:rPr>
          <w:rFonts w:ascii="Arial" w:hAnsi="Arial" w:cs="Arial"/>
          <w:b/>
        </w:rPr>
        <w:t>.1</w:t>
      </w:r>
      <w:r w:rsidR="00E33DCC" w:rsidRPr="0041104F">
        <w:rPr>
          <w:rFonts w:ascii="Arial" w:hAnsi="Arial" w:cs="Arial"/>
          <w:b/>
        </w:rPr>
        <w:t xml:space="preserve"> </w:t>
      </w:r>
      <w:r w:rsidR="00B10DE7">
        <w:rPr>
          <w:rFonts w:ascii="Arial" w:hAnsi="Arial" w:cs="Arial"/>
          <w:b/>
        </w:rPr>
        <w:t>Działalność B+R przedsiębiorstw</w:t>
      </w:r>
      <w:r>
        <w:rPr>
          <w:rFonts w:ascii="Arial" w:hAnsi="Arial" w:cs="Arial"/>
          <w:b/>
        </w:rPr>
        <w:t xml:space="preserve"> </w:t>
      </w:r>
      <w:r w:rsidR="00427D5A">
        <w:rPr>
          <w:rFonts w:ascii="Arial" w:hAnsi="Arial" w:cs="Arial"/>
          <w:b/>
        </w:rPr>
        <w:t xml:space="preserve">(typ 1)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RPWM.01.02.01-28-…………./18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4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1844"/>
        <w:gridCol w:w="5937"/>
        <w:gridCol w:w="1559"/>
        <w:gridCol w:w="4411"/>
      </w:tblGrid>
      <w:tr w:rsidR="00C12190" w:rsidRPr="001D7FA9" w:rsidTr="0090341B">
        <w:trPr>
          <w:trHeight w:val="568"/>
          <w:jc w:val="center"/>
        </w:trPr>
        <w:tc>
          <w:tcPr>
            <w:tcW w:w="629" w:type="dxa"/>
            <w:shd w:val="pct10" w:color="auto" w:fill="auto"/>
            <w:vAlign w:val="center"/>
          </w:tcPr>
          <w:p w:rsidR="00C12190" w:rsidRPr="00C12190" w:rsidRDefault="00C12190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844" w:type="dxa"/>
            <w:shd w:val="pct10" w:color="auto" w:fill="auto"/>
            <w:vAlign w:val="center"/>
          </w:tcPr>
          <w:p w:rsidR="00C12190" w:rsidRPr="00C12190" w:rsidRDefault="00C12190" w:rsidP="00FC2D9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5937" w:type="dxa"/>
            <w:shd w:val="pct10" w:color="auto" w:fill="auto"/>
            <w:vAlign w:val="center"/>
          </w:tcPr>
          <w:p w:rsidR="00C12190" w:rsidRPr="00C12190" w:rsidRDefault="00C12190" w:rsidP="00FC2D9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C12190" w:rsidRPr="00C12190" w:rsidRDefault="00C12190" w:rsidP="00FC2D9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411" w:type="dxa"/>
            <w:shd w:val="pct10" w:color="auto" w:fill="auto"/>
            <w:vAlign w:val="center"/>
          </w:tcPr>
          <w:p w:rsidR="00C12190" w:rsidRPr="00C12190" w:rsidRDefault="00C12190" w:rsidP="00FC2D95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C12190" w:rsidRPr="001D7FA9" w:rsidTr="0090341B">
        <w:trPr>
          <w:trHeight w:val="443"/>
          <w:jc w:val="center"/>
        </w:trPr>
        <w:tc>
          <w:tcPr>
            <w:tcW w:w="14380" w:type="dxa"/>
            <w:gridSpan w:val="5"/>
            <w:shd w:val="pct10" w:color="auto" w:fill="auto"/>
            <w:vAlign w:val="center"/>
          </w:tcPr>
          <w:p w:rsidR="00C12190" w:rsidRPr="001D7FA9" w:rsidRDefault="00C12190" w:rsidP="00FC2D95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1D7FA9" w:rsidRPr="001D7FA9" w:rsidTr="0090341B">
        <w:trPr>
          <w:trHeight w:val="420"/>
          <w:jc w:val="center"/>
        </w:trPr>
        <w:tc>
          <w:tcPr>
            <w:tcW w:w="629" w:type="dxa"/>
            <w:vMerge w:val="restart"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1D7FA9" w:rsidRPr="001D7FA9" w:rsidRDefault="001D7FA9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07" w:type="dxa"/>
            <w:gridSpan w:val="3"/>
            <w:vAlign w:val="center"/>
          </w:tcPr>
          <w:p w:rsidR="001D7FA9" w:rsidRPr="001D7FA9" w:rsidRDefault="001D7FA9" w:rsidP="00C066A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1D7FA9" w:rsidRPr="001D7FA9" w:rsidTr="0090341B">
        <w:trPr>
          <w:trHeight w:val="2255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7" w:type="dxa"/>
            <w:vAlign w:val="center"/>
          </w:tcPr>
          <w:p w:rsidR="001D7FA9" w:rsidRPr="001D7FA9" w:rsidRDefault="001D7FA9" w:rsidP="00DB242B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1D7FA9" w:rsidRPr="001D7FA9" w:rsidRDefault="001D7FA9" w:rsidP="00DB242B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1D7FA9" w:rsidRPr="001D7FA9" w:rsidRDefault="001D7FA9" w:rsidP="00DB242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559" w:type="dxa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1" w:type="dxa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7FA9" w:rsidRPr="001D7FA9" w:rsidTr="0090341B">
        <w:trPr>
          <w:trHeight w:val="403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907" w:type="dxa"/>
            <w:gridSpan w:val="3"/>
            <w:vAlign w:val="center"/>
          </w:tcPr>
          <w:p w:rsidR="001D7FA9" w:rsidRPr="001D7FA9" w:rsidRDefault="001D7FA9" w:rsidP="00C066A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1D7FA9" w:rsidRPr="001D7FA9" w:rsidTr="0090341B">
        <w:trPr>
          <w:trHeight w:val="546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37" w:type="dxa"/>
            <w:vAlign w:val="center"/>
          </w:tcPr>
          <w:p w:rsidR="001D7FA9" w:rsidRDefault="001D7FA9" w:rsidP="001D7FA9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1D7FA9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1D7FA9" w:rsidRPr="001D7FA9" w:rsidRDefault="001D7FA9" w:rsidP="001D7FA9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1D7FA9" w:rsidRPr="001D7FA9" w:rsidRDefault="001D7FA9" w:rsidP="001D7FA9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1D7FA9" w:rsidRDefault="001D7FA9" w:rsidP="001D7FA9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1D7FA9" w:rsidRPr="001D7FA9" w:rsidRDefault="001D7FA9" w:rsidP="001D7FA9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Punkty nie podlegają sumowaniu.</w:t>
            </w:r>
          </w:p>
        </w:tc>
        <w:tc>
          <w:tcPr>
            <w:tcW w:w="1559" w:type="dxa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11" w:type="dxa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D7FA9" w:rsidRPr="001D7FA9" w:rsidTr="0090341B">
        <w:trPr>
          <w:trHeight w:val="440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907" w:type="dxa"/>
            <w:gridSpan w:val="3"/>
            <w:vAlign w:val="center"/>
          </w:tcPr>
          <w:p w:rsidR="001D7FA9" w:rsidRPr="001D7FA9" w:rsidRDefault="001D7FA9" w:rsidP="00C066AF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1D7FA9" w:rsidRPr="001D7FA9" w:rsidTr="0090341B">
        <w:trPr>
          <w:trHeight w:val="2543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937" w:type="dxa"/>
            <w:vAlign w:val="center"/>
          </w:tcPr>
          <w:p w:rsidR="001D7FA9" w:rsidRPr="001D7FA9" w:rsidRDefault="001D7FA9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1D7FA9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ind w:left="356" w:hanging="28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559" w:type="dxa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411" w:type="dxa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1D7FA9" w:rsidRPr="001D7FA9" w:rsidTr="0090341B">
        <w:trPr>
          <w:trHeight w:val="410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907" w:type="dxa"/>
            <w:gridSpan w:val="3"/>
            <w:vAlign w:val="center"/>
          </w:tcPr>
          <w:p w:rsidR="001D7FA9" w:rsidRPr="001D7FA9" w:rsidRDefault="001D7FA9" w:rsidP="001D7FA9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1D7FA9" w:rsidRPr="001D7FA9" w:rsidTr="0090341B">
        <w:trPr>
          <w:trHeight w:val="404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937" w:type="dxa"/>
            <w:vAlign w:val="center"/>
          </w:tcPr>
          <w:p w:rsidR="001D7FA9" w:rsidRDefault="001D7FA9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A53F69" w:rsidRDefault="001D7FA9" w:rsidP="001D7FA9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559" w:type="dxa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11" w:type="dxa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D7FA9" w:rsidRPr="001D7FA9" w:rsidTr="0090341B">
        <w:trPr>
          <w:trHeight w:val="461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907" w:type="dxa"/>
            <w:gridSpan w:val="3"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1D7FA9" w:rsidRPr="001D7FA9" w:rsidTr="0090341B">
        <w:trPr>
          <w:trHeight w:val="2287"/>
          <w:jc w:val="center"/>
        </w:trPr>
        <w:tc>
          <w:tcPr>
            <w:tcW w:w="629" w:type="dxa"/>
            <w:vMerge/>
            <w:vAlign w:val="center"/>
          </w:tcPr>
          <w:p w:rsidR="001D7FA9" w:rsidRPr="001D7FA9" w:rsidRDefault="001D7FA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5937" w:type="dxa"/>
            <w:vAlign w:val="center"/>
          </w:tcPr>
          <w:p w:rsidR="001D7FA9" w:rsidRPr="001D7FA9" w:rsidRDefault="001D7FA9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1D7FA9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559" w:type="dxa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411" w:type="dxa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B10DE7" w:rsidRPr="001D7FA9" w:rsidTr="0090341B">
        <w:trPr>
          <w:trHeight w:val="2287"/>
          <w:jc w:val="center"/>
        </w:trPr>
        <w:tc>
          <w:tcPr>
            <w:tcW w:w="629" w:type="dxa"/>
            <w:vAlign w:val="center"/>
          </w:tcPr>
          <w:p w:rsidR="00DA50D7" w:rsidRPr="001D7FA9" w:rsidRDefault="00DA50D7" w:rsidP="001D7F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4" w:type="dxa"/>
            <w:vAlign w:val="center"/>
          </w:tcPr>
          <w:p w:rsidR="00DA50D7" w:rsidRPr="001D7FA9" w:rsidRDefault="00DA50D7" w:rsidP="00EF5DC7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5937" w:type="dxa"/>
            <w:vAlign w:val="center"/>
          </w:tcPr>
          <w:p w:rsidR="00DA50D7" w:rsidRPr="001D7FA9" w:rsidRDefault="00DA50D7" w:rsidP="00FC2D9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1D7F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</w:t>
            </w:r>
            <w:r w:rsidR="001D7FA9" w:rsidRPr="001D7F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(maksymalnie)</w:t>
            </w:r>
            <w:r w:rsidRPr="001D7F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.</w:t>
            </w:r>
          </w:p>
          <w:p w:rsidR="001D7FA9" w:rsidRPr="001D7FA9" w:rsidRDefault="001D7FA9" w:rsidP="00FC2D9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1D7FA9" w:rsidRPr="001D7FA9" w:rsidRDefault="001D7FA9" w:rsidP="001D7FA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1D7FA9" w:rsidRPr="001D7FA9" w:rsidRDefault="001D7FA9" w:rsidP="001D7FA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1D7FA9" w:rsidRPr="001D7FA9" w:rsidRDefault="001D7FA9" w:rsidP="001D7FA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1D7FA9" w:rsidRPr="001D7FA9" w:rsidRDefault="001D7FA9" w:rsidP="001D7FA9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DA50D7" w:rsidRPr="001D7FA9" w:rsidRDefault="00DA50D7" w:rsidP="0090341B">
            <w:pPr>
              <w:pStyle w:val="Default"/>
              <w:ind w:left="498" w:hanging="498"/>
              <w:jc w:val="both"/>
              <w:rPr>
                <w:sz w:val="20"/>
                <w:szCs w:val="20"/>
              </w:rPr>
            </w:pPr>
            <w:r w:rsidRPr="001D7FA9">
              <w:rPr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sz w:val="20"/>
                <w:szCs w:val="20"/>
              </w:rPr>
              <w:t>(punkty sumują się do 5 pkt).</w:t>
            </w:r>
          </w:p>
        </w:tc>
        <w:tc>
          <w:tcPr>
            <w:tcW w:w="1559" w:type="dxa"/>
          </w:tcPr>
          <w:p w:rsidR="00DA50D7" w:rsidRPr="001D7FA9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411" w:type="dxa"/>
          </w:tcPr>
          <w:p w:rsidR="00DA50D7" w:rsidRPr="001D7FA9" w:rsidRDefault="00DA50D7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10DE7" w:rsidRPr="001D7FA9" w:rsidTr="0090341B">
        <w:trPr>
          <w:trHeight w:val="545"/>
          <w:jc w:val="center"/>
        </w:trPr>
        <w:tc>
          <w:tcPr>
            <w:tcW w:w="629" w:type="dxa"/>
            <w:vAlign w:val="center"/>
          </w:tcPr>
          <w:p w:rsidR="00DA50D7" w:rsidRPr="001D7FA9" w:rsidRDefault="00DA50D7" w:rsidP="001D7F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44" w:type="dxa"/>
            <w:vAlign w:val="center"/>
          </w:tcPr>
          <w:p w:rsidR="00DA50D7" w:rsidRPr="001D7FA9" w:rsidRDefault="00DA50D7" w:rsidP="001D7FA9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5937" w:type="dxa"/>
            <w:vAlign w:val="center"/>
          </w:tcPr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1D7F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DA50D7" w:rsidRPr="001D7FA9" w:rsidRDefault="001D7FA9" w:rsidP="001D7FA9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559" w:type="dxa"/>
          </w:tcPr>
          <w:p w:rsidR="00DA50D7" w:rsidRPr="001D7FA9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11" w:type="dxa"/>
          </w:tcPr>
          <w:p w:rsidR="00DA50D7" w:rsidRPr="001D7FA9" w:rsidRDefault="00DA50D7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D7FA9" w:rsidRPr="001D7FA9" w:rsidTr="0090341B">
        <w:trPr>
          <w:trHeight w:val="1273"/>
          <w:jc w:val="center"/>
        </w:trPr>
        <w:tc>
          <w:tcPr>
            <w:tcW w:w="629" w:type="dxa"/>
            <w:vAlign w:val="center"/>
          </w:tcPr>
          <w:p w:rsidR="001D7FA9" w:rsidRPr="001D7FA9" w:rsidRDefault="001D7FA9" w:rsidP="001D7F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44" w:type="dxa"/>
            <w:vAlign w:val="center"/>
          </w:tcPr>
          <w:p w:rsidR="001D7FA9" w:rsidRPr="001D7FA9" w:rsidRDefault="001D7FA9" w:rsidP="001D7FA9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Posiadany personel B+</w:t>
            </w:r>
            <w:r w:rsidR="009F2A75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937" w:type="dxa"/>
            <w:vAlign w:val="center"/>
          </w:tcPr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1D7FA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Wnioskodawca (i/ lub partnerzy) nie dysponuje personelem B+R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(i/ lub partnerzy)  dysponuje personelem B+R</w:t>
            </w:r>
          </w:p>
        </w:tc>
        <w:tc>
          <w:tcPr>
            <w:tcW w:w="1559" w:type="dxa"/>
          </w:tcPr>
          <w:p w:rsidR="001D7FA9" w:rsidRPr="001D7FA9" w:rsidRDefault="001D7FA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11" w:type="dxa"/>
          </w:tcPr>
          <w:p w:rsidR="001D7FA9" w:rsidRPr="001D7FA9" w:rsidRDefault="001D7FA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D7FA9" w:rsidRPr="001D7FA9" w:rsidTr="0090341B">
        <w:trPr>
          <w:trHeight w:val="1273"/>
          <w:jc w:val="center"/>
        </w:trPr>
        <w:tc>
          <w:tcPr>
            <w:tcW w:w="629" w:type="dxa"/>
            <w:vAlign w:val="center"/>
          </w:tcPr>
          <w:p w:rsidR="001D7FA9" w:rsidRPr="001D7FA9" w:rsidRDefault="001D7FA9" w:rsidP="001D7F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844" w:type="dxa"/>
            <w:vAlign w:val="center"/>
          </w:tcPr>
          <w:p w:rsidR="001D7FA9" w:rsidRPr="001D7FA9" w:rsidRDefault="001D7FA9" w:rsidP="001D7FA9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Zwiększenie potencjału kadr B+R w przedsiębiorstwie</w:t>
            </w:r>
          </w:p>
        </w:tc>
        <w:tc>
          <w:tcPr>
            <w:tcW w:w="5937" w:type="dxa"/>
            <w:vAlign w:val="center"/>
          </w:tcPr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FA9" w:rsidRPr="001D7FA9" w:rsidRDefault="001D7FA9" w:rsidP="001D7FA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 projekcie nie przewidziano działań wpływających na wzrost potencjału kadr B+R</w:t>
            </w:r>
          </w:p>
          <w:p w:rsidR="001D7FA9" w:rsidRPr="001D7FA9" w:rsidRDefault="001D7FA9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wpływające na wzrost potencjału kadr B+R</w:t>
            </w:r>
          </w:p>
        </w:tc>
        <w:tc>
          <w:tcPr>
            <w:tcW w:w="1559" w:type="dxa"/>
            <w:vAlign w:val="center"/>
          </w:tcPr>
          <w:p w:rsidR="001D7FA9" w:rsidRPr="001D7FA9" w:rsidRDefault="001D7FA9" w:rsidP="001D7FA9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411" w:type="dxa"/>
            <w:vAlign w:val="center"/>
          </w:tcPr>
          <w:p w:rsidR="001D7FA9" w:rsidRPr="001D7FA9" w:rsidRDefault="001D7FA9" w:rsidP="001D7FA9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B10DE7" w:rsidRPr="001D7FA9" w:rsidTr="0090341B">
        <w:trPr>
          <w:trHeight w:val="414"/>
          <w:jc w:val="center"/>
        </w:trPr>
        <w:tc>
          <w:tcPr>
            <w:tcW w:w="8410" w:type="dxa"/>
            <w:gridSpan w:val="3"/>
            <w:vAlign w:val="center"/>
          </w:tcPr>
          <w:p w:rsidR="00DA50D7" w:rsidRPr="006070C6" w:rsidRDefault="00DA50D7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559" w:type="dxa"/>
          </w:tcPr>
          <w:p w:rsidR="00DA50D7" w:rsidRPr="006070C6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1" w:type="dxa"/>
          </w:tcPr>
          <w:p w:rsidR="00DA50D7" w:rsidRPr="006070C6" w:rsidRDefault="00DA50D7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10DE7" w:rsidRPr="001D7FA9" w:rsidTr="0090341B">
        <w:trPr>
          <w:trHeight w:val="414"/>
          <w:jc w:val="center"/>
        </w:trPr>
        <w:tc>
          <w:tcPr>
            <w:tcW w:w="14380" w:type="dxa"/>
            <w:gridSpan w:val="5"/>
            <w:shd w:val="clear" w:color="auto" w:fill="F2F2F2" w:themeFill="background1" w:themeFillShade="F2"/>
            <w:vAlign w:val="center"/>
          </w:tcPr>
          <w:p w:rsidR="00DA50D7" w:rsidRPr="006070C6" w:rsidRDefault="00DA50D7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DA50D7" w:rsidRPr="006070C6" w:rsidRDefault="00DA50D7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DA50D7" w:rsidRPr="006070C6" w:rsidRDefault="00DA50D7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DA50D7" w:rsidRPr="006070C6" w:rsidRDefault="00DA50D7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DA50D7" w:rsidRPr="006070C6" w:rsidRDefault="00DA50D7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388" w:rsidRDefault="00FE7388" w:rsidP="00242867">
      <w:r>
        <w:separator/>
      </w:r>
    </w:p>
  </w:endnote>
  <w:endnote w:type="continuationSeparator" w:id="0">
    <w:p w:rsidR="00FE7388" w:rsidRDefault="00FE7388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B63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388" w:rsidRDefault="00FE7388" w:rsidP="00242867">
      <w:r>
        <w:separator/>
      </w:r>
    </w:p>
  </w:footnote>
  <w:footnote w:type="continuationSeparator" w:id="0">
    <w:p w:rsidR="00FE7388" w:rsidRDefault="00FE7388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B6399"/>
    <w:rsid w:val="000C11AA"/>
    <w:rsid w:val="000C28BC"/>
    <w:rsid w:val="000C2B14"/>
    <w:rsid w:val="000C30F0"/>
    <w:rsid w:val="000D1888"/>
    <w:rsid w:val="000D4AB4"/>
    <w:rsid w:val="000D6333"/>
    <w:rsid w:val="000E4754"/>
    <w:rsid w:val="000E5C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C4D5B"/>
    <w:rsid w:val="001C6CD3"/>
    <w:rsid w:val="001D76ED"/>
    <w:rsid w:val="001D7FA9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85EC4"/>
    <w:rsid w:val="00393359"/>
    <w:rsid w:val="00395F15"/>
    <w:rsid w:val="003A3AB9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27D5A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A3086"/>
    <w:rsid w:val="004D3E89"/>
    <w:rsid w:val="004D71C9"/>
    <w:rsid w:val="004E268F"/>
    <w:rsid w:val="004E5230"/>
    <w:rsid w:val="0050000E"/>
    <w:rsid w:val="0052183A"/>
    <w:rsid w:val="00522E29"/>
    <w:rsid w:val="005279A9"/>
    <w:rsid w:val="00545AF2"/>
    <w:rsid w:val="005631D1"/>
    <w:rsid w:val="00566BF8"/>
    <w:rsid w:val="005B7B67"/>
    <w:rsid w:val="005C6503"/>
    <w:rsid w:val="005F3ADE"/>
    <w:rsid w:val="006070C6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C570B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341B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F2A75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5334"/>
    <w:rsid w:val="00A26A00"/>
    <w:rsid w:val="00A27C1B"/>
    <w:rsid w:val="00A57C2F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20D11"/>
    <w:rsid w:val="00B249E0"/>
    <w:rsid w:val="00B31571"/>
    <w:rsid w:val="00B421EE"/>
    <w:rsid w:val="00B43FDF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066AF"/>
    <w:rsid w:val="00C12190"/>
    <w:rsid w:val="00C14A06"/>
    <w:rsid w:val="00C253A6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028D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242B"/>
    <w:rsid w:val="00DB4049"/>
    <w:rsid w:val="00DB4BA6"/>
    <w:rsid w:val="00DD6A0F"/>
    <w:rsid w:val="00DD7049"/>
    <w:rsid w:val="00DE4BC1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EF5DC7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388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D7FA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1D7FA9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D7FA9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D7FA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1D7F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D7FA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1D7FA9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D7FA9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D7FA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1D7F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763E7-AF6A-47A1-B66E-614872AC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13</cp:revision>
  <cp:lastPrinted>2017-02-27T11:45:00Z</cp:lastPrinted>
  <dcterms:created xsi:type="dcterms:W3CDTF">2017-11-21T10:12:00Z</dcterms:created>
  <dcterms:modified xsi:type="dcterms:W3CDTF">2018-01-26T06:36:00Z</dcterms:modified>
</cp:coreProperties>
</file>