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AA29C1" w:rsidRDefault="00C5165D" w:rsidP="00E26701">
      <w:pPr>
        <w:pStyle w:val="Teksttreci0"/>
        <w:shd w:val="clear" w:color="auto" w:fill="auto"/>
        <w:spacing w:before="0" w:line="240" w:lineRule="auto"/>
        <w:ind w:left="5664" w:right="180" w:firstLine="0"/>
        <w:rPr>
          <w:rFonts w:asciiTheme="minorHAnsi" w:hAnsiTheme="minorHAnsi" w:cs="Times New Roman"/>
        </w:rPr>
      </w:pPr>
      <w:r w:rsidRPr="00AA29C1">
        <w:rPr>
          <w:rFonts w:asciiTheme="minorHAnsi" w:hAnsiTheme="minorHAnsi" w:cs="Times New Roman"/>
        </w:rPr>
        <w:t xml:space="preserve">Załącznik nr </w:t>
      </w:r>
      <w:r w:rsidR="00AA29C1">
        <w:rPr>
          <w:rFonts w:asciiTheme="minorHAnsi" w:hAnsiTheme="minorHAnsi" w:cs="Times New Roman"/>
        </w:rPr>
        <w:t>17</w:t>
      </w:r>
      <w:r w:rsidR="001F551F" w:rsidRPr="00AA29C1">
        <w:rPr>
          <w:rFonts w:asciiTheme="minorHAnsi" w:hAnsiTheme="minorHAnsi" w:cs="Times New Roman"/>
        </w:rPr>
        <w:t xml:space="preserve"> </w:t>
      </w:r>
      <w:r w:rsidR="00E9079A" w:rsidRPr="00AA29C1">
        <w:rPr>
          <w:rFonts w:asciiTheme="minorHAnsi" w:hAnsiTheme="minorHAnsi" w:cs="Times New Roman"/>
        </w:rPr>
        <w:t xml:space="preserve">do Regulaminu </w:t>
      </w:r>
    </w:p>
    <w:p w:rsidR="00AA29C1" w:rsidRPr="00AA29C1" w:rsidRDefault="00840ABB" w:rsidP="0015121D">
      <w:pPr>
        <w:tabs>
          <w:tab w:val="left" w:pos="1843"/>
          <w:tab w:val="left" w:pos="6237"/>
          <w:tab w:val="left" w:pos="6379"/>
        </w:tabs>
        <w:spacing w:after="0"/>
        <w:jc w:val="right"/>
        <w:rPr>
          <w:rFonts w:cs="Arial"/>
          <w:color w:val="000000" w:themeColor="text1"/>
          <w:sz w:val="21"/>
          <w:szCs w:val="21"/>
        </w:rPr>
      </w:pPr>
      <w:r w:rsidRPr="00AA29C1">
        <w:rPr>
          <w:rFonts w:cs="Times New Roman"/>
        </w:rPr>
        <w:t xml:space="preserve">                                                                                   </w:t>
      </w:r>
      <w:r w:rsidR="00E9079A" w:rsidRPr="00AA29C1">
        <w:rPr>
          <w:rFonts w:cs="Times New Roman"/>
        </w:rPr>
        <w:t xml:space="preserve">    </w:t>
      </w:r>
      <w:r w:rsidR="002D45CD" w:rsidRPr="00AA29C1">
        <w:rPr>
          <w:rFonts w:cs="Times New Roman"/>
        </w:rPr>
        <w:t xml:space="preserve">   </w:t>
      </w:r>
      <w:bookmarkStart w:id="0" w:name="bookmark0"/>
      <w:r w:rsidR="00AA29C1" w:rsidRPr="00AA29C1">
        <w:rPr>
          <w:rFonts w:cs="Arial"/>
          <w:color w:val="000000" w:themeColor="text1"/>
          <w:sz w:val="21"/>
          <w:szCs w:val="21"/>
        </w:rPr>
        <w:t xml:space="preserve">konkursu nr </w:t>
      </w:r>
      <w:r w:rsidR="00416DB2">
        <w:rPr>
          <w:rFonts w:cs="Arial"/>
          <w:sz w:val="21"/>
          <w:szCs w:val="21"/>
        </w:rPr>
        <w:t>RPWM.01.04.04</w:t>
      </w:r>
      <w:r w:rsidR="00AA29C1" w:rsidRPr="00AA29C1">
        <w:rPr>
          <w:rFonts w:cs="Arial"/>
          <w:sz w:val="21"/>
          <w:szCs w:val="21"/>
        </w:rPr>
        <w:t>-IP.03-28-001/17</w:t>
      </w:r>
      <w:r w:rsidR="00AA29C1" w:rsidRPr="00AA29C1">
        <w:rPr>
          <w:rFonts w:cs="Arial"/>
          <w:color w:val="000000" w:themeColor="text1"/>
          <w:sz w:val="21"/>
          <w:szCs w:val="21"/>
        </w:rPr>
        <w:t xml:space="preserve"> </w:t>
      </w:r>
    </w:p>
    <w:p w:rsidR="00AA29C1" w:rsidRPr="00AA29C1" w:rsidRDefault="00AA29C1" w:rsidP="0015121D">
      <w:pPr>
        <w:tabs>
          <w:tab w:val="left" w:pos="1843"/>
          <w:tab w:val="left" w:pos="6237"/>
          <w:tab w:val="left" w:pos="6379"/>
        </w:tabs>
        <w:spacing w:after="0"/>
        <w:jc w:val="right"/>
        <w:rPr>
          <w:rFonts w:cs="Arial"/>
          <w:color w:val="000000" w:themeColor="text1"/>
          <w:sz w:val="21"/>
          <w:szCs w:val="21"/>
        </w:rPr>
      </w:pPr>
      <w:r w:rsidRPr="00AA29C1">
        <w:rPr>
          <w:rFonts w:cs="Arial"/>
          <w:color w:val="000000" w:themeColor="text1"/>
          <w:sz w:val="21"/>
          <w:szCs w:val="21"/>
        </w:rPr>
        <w:t xml:space="preserve">z </w:t>
      </w:r>
      <w:r w:rsidR="0015121D">
        <w:rPr>
          <w:rFonts w:cs="Arial"/>
          <w:color w:val="000000" w:themeColor="text1"/>
          <w:sz w:val="21"/>
          <w:szCs w:val="21"/>
        </w:rPr>
        <w:t>25.04.</w:t>
      </w:r>
      <w:r w:rsidRPr="00AA29C1">
        <w:rPr>
          <w:rFonts w:cs="Arial"/>
          <w:color w:val="000000" w:themeColor="text1"/>
          <w:sz w:val="21"/>
          <w:szCs w:val="21"/>
        </w:rPr>
        <w:t>2017 r.</w:t>
      </w:r>
    </w:p>
    <w:p w:rsidR="00F52D12" w:rsidRPr="0083626E" w:rsidRDefault="00F52D12" w:rsidP="00AA29C1">
      <w:pPr>
        <w:pStyle w:val="Teksttreci0"/>
        <w:shd w:val="clear" w:color="auto" w:fill="auto"/>
        <w:spacing w:before="0" w:line="240" w:lineRule="auto"/>
        <w:ind w:right="18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bookmarkStart w:id="1" w:name="_GoBack"/>
      <w:bookmarkEnd w:id="1"/>
    </w:p>
    <w:p w:rsidR="00BA5F6D" w:rsidRPr="0083626E" w:rsidRDefault="00BA5F6D" w:rsidP="004F0F5E">
      <w:pPr>
        <w:spacing w:after="0" w:line="240" w:lineRule="auto"/>
        <w:jc w:val="center"/>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0"/>
    </w:p>
    <w:p w:rsidR="004F0F5E" w:rsidRPr="0083626E" w:rsidRDefault="004F0F5E" w:rsidP="004F0F5E">
      <w:pPr>
        <w:spacing w:after="0" w:line="240" w:lineRule="auto"/>
        <w:rPr>
          <w:rFonts w:cs="Times New Roman"/>
          <w:sz w:val="32"/>
          <w:szCs w:val="32"/>
        </w:rPr>
      </w:pP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E35AD8">
      <w:pPr>
        <w:spacing w:after="0" w:line="240" w:lineRule="auto"/>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B7194D" w:rsidP="0083626E">
      <w:pPr>
        <w:spacing w:after="0" w:line="240" w:lineRule="auto"/>
        <w:jc w:val="center"/>
        <w:rPr>
          <w:rFonts w:cs="Times New Roman"/>
          <w:sz w:val="24"/>
          <w:szCs w:val="24"/>
        </w:rPr>
      </w:pPr>
      <w:r>
        <w:rPr>
          <w:rFonts w:cs="Times New Roman"/>
          <w:sz w:val="24"/>
          <w:szCs w:val="24"/>
        </w:rPr>
        <w:t xml:space="preserve"> </w:t>
      </w:r>
      <w:r w:rsidR="00BF69AC">
        <w:rPr>
          <w:rFonts w:cs="Times New Roman"/>
          <w:sz w:val="24"/>
          <w:szCs w:val="24"/>
        </w:rPr>
        <w:t>24.04.</w:t>
      </w:r>
      <w:r w:rsidR="00E9079A" w:rsidRPr="00C0015D">
        <w:rPr>
          <w:rFonts w:cs="Times New Roman"/>
          <w:sz w:val="24"/>
          <w:szCs w:val="24"/>
        </w:rPr>
        <w:t>201</w:t>
      </w:r>
      <w:r w:rsidR="00CC068B">
        <w:rPr>
          <w:rFonts w:cs="Times New Roman"/>
          <w:sz w:val="24"/>
          <w:szCs w:val="24"/>
        </w:rPr>
        <w:t>7</w:t>
      </w:r>
      <w:r w:rsidR="00E9079A" w:rsidRPr="00C0015D">
        <w:rPr>
          <w:rFonts w:cs="Times New Roman"/>
          <w:sz w:val="24"/>
          <w:szCs w:val="24"/>
        </w:rPr>
        <w:t xml:space="preserve">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lastRenderedPageBreak/>
        <w:t>Spis treści</w:t>
      </w:r>
    </w:p>
    <w:p w:rsidR="001A77A6" w:rsidRPr="00C55B77" w:rsidRDefault="00015CB0"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015CB0"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015CB0"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015CB0"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015CB0"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015CB0"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Pomoc de minimis</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Wydatki niekwalifikowalne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2" w:name="bookmark1"/>
      <w:bookmarkStart w:id="3" w:name="bookmark2"/>
      <w:r w:rsidRPr="0083589C">
        <w:rPr>
          <w:rFonts w:asciiTheme="minorHAnsi" w:hAnsiTheme="minorHAnsi" w:cs="Times New Roman"/>
          <w:sz w:val="24"/>
          <w:szCs w:val="24"/>
        </w:rPr>
        <w:lastRenderedPageBreak/>
        <w:t>Wykaz skrótów</w:t>
      </w:r>
      <w:bookmarkEnd w:id="2"/>
      <w:bookmarkEnd w:id="3"/>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WiM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WiM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4" w:name="bookmark3"/>
      <w:bookmarkStart w:id="5" w:name="bookmark4"/>
      <w:r w:rsidRPr="0083589C">
        <w:rPr>
          <w:rFonts w:asciiTheme="minorHAnsi" w:hAnsiTheme="minorHAnsi" w:cs="Times New Roman"/>
          <w:sz w:val="24"/>
          <w:szCs w:val="24"/>
        </w:rPr>
        <w:t>Wykaz aktów prawnych</w:t>
      </w:r>
      <w:bookmarkEnd w:id="4"/>
      <w:bookmarkEnd w:id="5"/>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00382625">
        <w:rPr>
          <w:rFonts w:asciiTheme="minorHAnsi" w:hAnsiTheme="minorHAnsi" w:cs="Times New Roman"/>
          <w:color w:val="000000" w:themeColor="text1"/>
          <w:sz w:val="22"/>
          <w:szCs w:val="22"/>
        </w:rPr>
        <w:t xml:space="preserve"> z późn. zm.</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art.107 i 108 Traktatu o funkcjonowaniu Unii Europejskiej do pomocy de minimis (Dz. Urz. UE </w:t>
      </w:r>
      <w:r w:rsidRPr="0083626E">
        <w:rPr>
          <w:rFonts w:asciiTheme="minorHAnsi" w:hAnsiTheme="minorHAnsi" w:cs="Times New Roman"/>
          <w:sz w:val="22"/>
          <w:szCs w:val="22"/>
        </w:rPr>
        <w:lastRenderedPageBreak/>
        <w:t>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w:t>
      </w:r>
      <w:proofErr w:type="spellStart"/>
      <w:r w:rsidR="00F23954" w:rsidRPr="0083626E">
        <w:rPr>
          <w:rFonts w:asciiTheme="minorHAnsi" w:hAnsiTheme="minorHAnsi" w:cs="Times New Roman"/>
          <w:sz w:val="22"/>
          <w:szCs w:val="22"/>
        </w:rPr>
        <w:t>mikroprzedsiębiorców</w:t>
      </w:r>
      <w:proofErr w:type="spellEnd"/>
      <w:r w:rsidR="00F23954" w:rsidRPr="0083626E">
        <w:rPr>
          <w:rFonts w:asciiTheme="minorHAnsi" w:hAnsiTheme="minorHAnsi" w:cs="Times New Roman"/>
          <w:sz w:val="22"/>
          <w:szCs w:val="22"/>
        </w:rPr>
        <w:t xml:space="preserve">,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(Dz.U.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 xml:space="preserve">z późn. </w:t>
      </w:r>
      <w:proofErr w:type="spellStart"/>
      <w:r w:rsidR="00487296" w:rsidRPr="0083626E">
        <w:rPr>
          <w:rFonts w:asciiTheme="minorHAnsi" w:hAnsiTheme="minorHAnsi" w:cs="Times New Roman"/>
          <w:sz w:val="22"/>
          <w:szCs w:val="22"/>
        </w:rPr>
        <w:t>zm</w:t>
      </w:r>
      <w:proofErr w:type="spellEnd"/>
      <w:r w:rsidR="00487296" w:rsidRPr="0083626E">
        <w:rPr>
          <w:rFonts w:asciiTheme="minorHAnsi" w:hAnsiTheme="minorHAnsi" w:cs="Times New Roman"/>
          <w:sz w:val="22"/>
          <w:szCs w:val="22"/>
        </w:rPr>
        <w:t>),</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Ministra Infrastruktury i Rozwoju z dnia 19 marca 2015 r w sprawie udzielania pomocy de minimis w ramach regionalnych programów operacyjnych na lata 2014-2020 (Dz.U. 2015 poz. 488, z późn.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WiM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6" w:name="bookmark5"/>
      <w:r w:rsidRPr="0083589C">
        <w:rPr>
          <w:rFonts w:asciiTheme="minorHAnsi" w:hAnsiTheme="minorHAnsi" w:cs="Times New Roman"/>
          <w:sz w:val="24"/>
          <w:szCs w:val="24"/>
        </w:rPr>
        <w:t>Cel i zakres regulacji</w:t>
      </w:r>
      <w:bookmarkEnd w:id="6"/>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7" w:name="bookmark6"/>
      <w:r w:rsidRPr="0083626E">
        <w:rPr>
          <w:rFonts w:asciiTheme="minorHAnsi" w:hAnsiTheme="minorHAnsi" w:cs="Times New Roman"/>
          <w:sz w:val="22"/>
          <w:szCs w:val="22"/>
        </w:rPr>
        <w:t>Zakres stosowania wytycznych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8"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8"/>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Początkiem okresu kwalifikowalności wydatków dofinansowanych w ramach RPO WiM</w:t>
      </w:r>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9"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9"/>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10" w:name="bookmark10"/>
      <w:r w:rsidRPr="0083626E">
        <w:rPr>
          <w:rFonts w:asciiTheme="minorHAnsi" w:hAnsiTheme="minorHAnsi" w:cs="Times New Roman"/>
          <w:sz w:val="22"/>
          <w:szCs w:val="22"/>
        </w:rPr>
        <w:t>Zastosowanie uproszczonych metod rozliczania wydatków</w:t>
      </w:r>
      <w:bookmarkEnd w:id="10"/>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1" w:name="bookmark11"/>
      <w:bookmarkStart w:id="12"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Wydatek poniesiony przez Wnioskodawcę/Beneficjenta na rzecz inwestora zastępczego/ inżyniera kontraktu w ramach RPO WiM 2014-2020 będzie stanowił koszt kwalifikowalny,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Roboty zamienne mogą stanowić wydatek kwalifikowalny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kwalifikowalny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lastRenderedPageBreak/>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1"/>
      <w:bookmarkEnd w:id="12"/>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 xml:space="preserve">Ministra Infrastruktury i Rozwoju z dnia 3 września 2015 r. w sprawie udzielania regionalnej pomocy inwestycyjnej w ramach celu tematycznego 3 w zakresie wzmacniania konkurencyjności </w:t>
      </w:r>
      <w:proofErr w:type="spellStart"/>
      <w:r w:rsidR="00645E5C" w:rsidRPr="0083626E">
        <w:rPr>
          <w:rFonts w:asciiTheme="minorHAnsi" w:hAnsiTheme="minorHAnsi" w:cs="Times New Roman"/>
          <w:sz w:val="22"/>
          <w:szCs w:val="22"/>
        </w:rPr>
        <w:t>mikroprzedsiębiorców</w:t>
      </w:r>
      <w:proofErr w:type="spellEnd"/>
      <w:r w:rsidR="00645E5C" w:rsidRPr="0083626E">
        <w:rPr>
          <w:rFonts w:asciiTheme="minorHAnsi" w:hAnsiTheme="minorHAnsi" w:cs="Times New Roman"/>
          <w:sz w:val="22"/>
          <w:szCs w:val="22"/>
        </w:rPr>
        <w:t>, małych i średnich przedsiębiorców w ramach regionalnych programów operacyjnych na lata 2014-2020 (Dz.U. 2015 poz. 1377, z późn. zm</w:t>
      </w:r>
      <w:r w:rsidR="00382625">
        <w:rPr>
          <w:rFonts w:asciiTheme="minorHAnsi" w:hAnsiTheme="minorHAnsi" w:cs="Times New Roman"/>
          <w:sz w:val="22"/>
          <w:szCs w:val="22"/>
        </w:rPr>
        <w:t>.</w:t>
      </w:r>
      <w:r w:rsidR="00645E5C"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w:t>
      </w:r>
      <w:proofErr w:type="spellStart"/>
      <w:r w:rsidRPr="0083626E">
        <w:rPr>
          <w:rFonts w:asciiTheme="minorHAnsi" w:hAnsiTheme="minorHAnsi" w:cs="Times New Roman"/>
          <w:sz w:val="22"/>
          <w:szCs w:val="22"/>
        </w:rPr>
        <w:t>mikroprzedsiebiorcom</w:t>
      </w:r>
      <w:proofErr w:type="spellEnd"/>
      <w:r w:rsidRPr="0083626E">
        <w:rPr>
          <w:rFonts w:asciiTheme="minorHAnsi" w:hAnsiTheme="minorHAnsi" w:cs="Times New Roman"/>
          <w:sz w:val="22"/>
          <w:szCs w:val="22"/>
        </w:rPr>
        <w:t xml:space="preserve">,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Pomoc de minimis</w:t>
      </w:r>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minimis w ramach regionalnych programów operacyjnych na lata 2014-2020 (Dz.U. 2015 poz. 488, z późn.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okresie trzech lat podatkowych, przy czym całkowita kwota pomocy de minimis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minimis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rt. 3 Rozporządzenia Komisji (UE) nr 1407/2013 z dnia 18 grudnia 2013 r. w sprawie stosowania art.107 i 108 Traktatu o funkcjonowaniu Unii Europejskiej do pomocy de minimis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niekwalifikowalne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E12D32">
        <w:rPr>
          <w:rFonts w:asciiTheme="minorHAnsi" w:hAnsiTheme="minorHAnsi" w:cs="Times New Roman"/>
          <w:color w:val="000000" w:themeColor="text1"/>
          <w:sz w:val="22"/>
          <w:szCs w:val="22"/>
        </w:rPr>
        <w:t>)</w:t>
      </w:r>
      <w:r w:rsidR="00620AB4" w:rsidRPr="0083589C">
        <w:rPr>
          <w:rFonts w:asciiTheme="minorHAnsi" w:hAnsiTheme="minorHAnsi" w:cs="Times New Roman"/>
          <w:color w:val="000000" w:themeColor="text1"/>
          <w:sz w:val="22"/>
          <w:szCs w:val="22"/>
        </w:rPr>
        <w:t>;</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170D7C" w:rsidRDefault="0052725F" w:rsidP="007A7769">
      <w:pPr>
        <w:pStyle w:val="Default"/>
        <w:spacing w:line="293" w:lineRule="exact"/>
        <w:jc w:val="both"/>
        <w:rPr>
          <w:rFonts w:asciiTheme="minorHAnsi" w:hAnsiTheme="minorHAnsi" w:cs="Times New Roman"/>
          <w:color w:val="auto"/>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w:t>
      </w:r>
      <w:r w:rsidR="00620B24">
        <w:rPr>
          <w:rFonts w:asciiTheme="minorHAnsi" w:hAnsiTheme="minorHAnsi" w:cs="Times New Roman"/>
          <w:sz w:val="22"/>
          <w:szCs w:val="22"/>
        </w:rPr>
        <w:t xml:space="preserve">. </w:t>
      </w:r>
      <w:r w:rsidR="00423E67" w:rsidRPr="00423E67">
        <w:rPr>
          <w:rFonts w:asciiTheme="minorHAnsi" w:hAnsiTheme="minorHAnsi"/>
          <w:sz w:val="22"/>
          <w:szCs w:val="22"/>
        </w:rPr>
        <w:t xml:space="preserve">Ponadto koszty na przygotowanie zaplecza technologicznego, aplikacji,  rozwiązań teleinformatycznych oraz inne niezbędne inwestycje związane z pakietowaniem oferty, </w:t>
      </w:r>
      <w:r w:rsidR="00423E67" w:rsidRPr="00423E67">
        <w:rPr>
          <w:rFonts w:asciiTheme="minorHAnsi" w:hAnsiTheme="minorHAnsi"/>
          <w:color w:val="auto"/>
          <w:sz w:val="22"/>
          <w:szCs w:val="22"/>
        </w:rPr>
        <w:t>przez które rozumie się wydatki mające na celu dostosowanie dotychczasowej oferty (produktu lub usługi) do potrzeb pakietu.</w:t>
      </w:r>
    </w:p>
    <w:p w:rsidR="005D3645" w:rsidRPr="0083626E" w:rsidRDefault="00AF0B22" w:rsidP="00FD2758">
      <w:pPr>
        <w:pStyle w:val="Default"/>
        <w:spacing w:line="293" w:lineRule="exact"/>
        <w:jc w:val="both"/>
        <w:rPr>
          <w:rFonts w:asciiTheme="minorHAnsi" w:hAnsiTheme="minorHAnsi" w:cs="Times New Roman"/>
          <w:sz w:val="22"/>
          <w:szCs w:val="22"/>
        </w:rPr>
      </w:pPr>
      <w:r w:rsidRPr="00170D7C">
        <w:rPr>
          <w:rFonts w:asciiTheme="minorHAnsi" w:hAnsiTheme="minorHAnsi" w:cs="Times New Roman"/>
          <w:color w:val="auto"/>
          <w:sz w:val="22"/>
          <w:szCs w:val="22"/>
        </w:rPr>
        <w:t>Do współfinansowania w ramach działania kwalifikują się poniższe</w:t>
      </w:r>
      <w:r w:rsidRPr="0083626E">
        <w:rPr>
          <w:rFonts w:asciiTheme="minorHAnsi" w:hAnsiTheme="minorHAnsi" w:cs="Times New Roman"/>
          <w:sz w:val="22"/>
          <w:szCs w:val="22"/>
        </w:rPr>
        <w:t xml:space="preserv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know-how,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serwerów, sprzętu komputerowego, innych maszyn, urządzeń niezbędnych do utworzenia i wdrożenia </w:t>
      </w:r>
      <w:r w:rsidR="00AA3433">
        <w:rPr>
          <w:rFonts w:asciiTheme="minorHAnsi" w:hAnsiTheme="minorHAnsi" w:cs="Times New Roman"/>
          <w:sz w:val="22"/>
          <w:szCs w:val="22"/>
        </w:rPr>
        <w:t>pakietu</w:t>
      </w:r>
      <w:r w:rsidR="005B4117" w:rsidRPr="0083626E">
        <w:rPr>
          <w:rFonts w:asciiTheme="minorHAnsi" w:hAnsiTheme="minorHAnsi" w:cs="Times New Roman"/>
          <w:sz w:val="22"/>
          <w:szCs w:val="22"/>
        </w:rPr>
        <w:t xml:space="preserve">; </w:t>
      </w:r>
    </w:p>
    <w:p w:rsidR="006567E6" w:rsidRPr="001F551F" w:rsidRDefault="00691FE1"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w:t>
      </w:r>
      <w:r w:rsidR="00AA3433">
        <w:rPr>
          <w:rFonts w:asciiTheme="minorHAnsi" w:hAnsiTheme="minorHAnsi" w:cs="Times New Roman"/>
          <w:sz w:val="22"/>
          <w:szCs w:val="22"/>
        </w:rPr>
        <w:t>na potrzeby pakietowania</w:t>
      </w:r>
      <w:r w:rsidRPr="0083626E">
        <w:rPr>
          <w:rFonts w:asciiTheme="minorHAnsi" w:hAnsiTheme="minorHAnsi" w:cs="Times New Roman"/>
          <w:sz w:val="22"/>
          <w:szCs w:val="22"/>
        </w:rPr>
        <w:t>;</w:t>
      </w:r>
    </w:p>
    <w:p w:rsidR="001F551F" w:rsidRPr="006567E6" w:rsidRDefault="001F551F"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AA3433">
        <w:rPr>
          <w:rFonts w:asciiTheme="minorHAnsi" w:hAnsiTheme="minorHAnsi" w:cs="Times New Roman"/>
          <w:color w:val="000000" w:themeColor="text1"/>
          <w:sz w:val="22"/>
          <w:szCs w:val="22"/>
        </w:rPr>
        <w:t xml:space="preserve">wydatki na nadzór, Inwestora zastępczego, Inżyniera kontraktu oraz zakup robót budowlanych, których suma </w:t>
      </w:r>
      <w:r>
        <w:rPr>
          <w:rFonts w:asciiTheme="minorHAnsi" w:hAnsiTheme="minorHAnsi" w:cs="Times New Roman"/>
          <w:color w:val="000000" w:themeColor="text1"/>
          <w:sz w:val="22"/>
          <w:szCs w:val="22"/>
        </w:rPr>
        <w:t xml:space="preserve">nie </w:t>
      </w:r>
      <w:r w:rsidRPr="00AA3433">
        <w:rPr>
          <w:rFonts w:asciiTheme="minorHAnsi" w:hAnsiTheme="minorHAnsi" w:cs="Times New Roman"/>
          <w:color w:val="000000" w:themeColor="text1"/>
          <w:sz w:val="22"/>
          <w:szCs w:val="22"/>
        </w:rPr>
        <w:t>przekracza 50 % całkowitych wydatków kwalifikujących się do objęcia wsparciem</w:t>
      </w:r>
      <w:r>
        <w:rPr>
          <w:rFonts w:asciiTheme="minorHAnsi" w:hAnsiTheme="minorHAnsi" w:cs="Times New Roman"/>
          <w:color w:val="000000" w:themeColor="text1"/>
          <w:sz w:val="22"/>
          <w:szCs w:val="22"/>
        </w:rPr>
        <w:t>;</w:t>
      </w:r>
    </w:p>
    <w:p w:rsidR="006567E6" w:rsidRPr="006567E6" w:rsidRDefault="00423E67"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423E67">
        <w:rPr>
          <w:rFonts w:asciiTheme="minorHAnsi" w:hAnsiTheme="minorHAnsi" w:cs="Times New Roman"/>
          <w:sz w:val="22"/>
          <w:szCs w:val="22"/>
        </w:rPr>
        <w:t xml:space="preserve">zakup </w:t>
      </w:r>
      <w:r w:rsidR="006567E6">
        <w:rPr>
          <w:rFonts w:asciiTheme="minorHAnsi" w:hAnsiTheme="minorHAnsi" w:cs="Times New Roman"/>
          <w:sz w:val="22"/>
          <w:szCs w:val="22"/>
        </w:rPr>
        <w:t xml:space="preserve">nowych </w:t>
      </w:r>
      <w:r w:rsidRPr="00423E67">
        <w:rPr>
          <w:rFonts w:asciiTheme="minorHAnsi" w:hAnsiTheme="minorHAnsi" w:cs="Times New Roman"/>
          <w:sz w:val="22"/>
          <w:szCs w:val="22"/>
        </w:rPr>
        <w:t xml:space="preserve">środków transportu wyłącznie w zakresie wskazanym w ramach </w:t>
      </w:r>
      <w:r w:rsidR="006567E6" w:rsidRPr="006567E6">
        <w:t>podgrupy 773 tabor transportu śródlądowego</w:t>
      </w:r>
      <w:r w:rsidR="006567E6" w:rsidRPr="006567E6">
        <w:rPr>
          <w:iCs/>
        </w:rPr>
        <w:t> </w:t>
      </w:r>
      <w:r w:rsidR="006567E6" w:rsidRPr="006567E6">
        <w:t>oraz </w:t>
      </w:r>
      <w:r w:rsidR="00AC7372">
        <w:t xml:space="preserve">łącznej </w:t>
      </w:r>
      <w:r w:rsidR="006567E6" w:rsidRPr="006567E6">
        <w:t>wartości środk</w:t>
      </w:r>
      <w:r w:rsidR="00AC7372">
        <w:t>ów</w:t>
      </w:r>
      <w:r w:rsidR="006567E6" w:rsidRPr="006567E6">
        <w:t xml:space="preserve"> trwał</w:t>
      </w:r>
      <w:r w:rsidR="00AC7372">
        <w:t>ych</w:t>
      </w:r>
      <w:r w:rsidR="006567E6" w:rsidRPr="006567E6">
        <w:t xml:space="preserve"> z  podgrupy 773 grupy 7 (według Klasyfikacji Środków Trwałych GUS)</w:t>
      </w:r>
      <w:r w:rsidR="00AC7372">
        <w:t xml:space="preserve"> w projekcie</w:t>
      </w:r>
      <w:r w:rsidR="006567E6" w:rsidRPr="006567E6">
        <w:t xml:space="preserve"> </w:t>
      </w:r>
      <w:r w:rsidR="00170D7C">
        <w:t>nie przekraczającej</w:t>
      </w:r>
      <w:r w:rsidR="006567E6" w:rsidRPr="006567E6">
        <w:t xml:space="preserve"> </w:t>
      </w:r>
      <w:r w:rsidR="006567E6" w:rsidRPr="00170D7C">
        <w:t>400 000,00</w:t>
      </w:r>
      <w:r w:rsidR="006567E6" w:rsidRPr="006567E6">
        <w:rPr>
          <w:color w:val="FF0000"/>
        </w:rPr>
        <w:t xml:space="preserve"> </w:t>
      </w:r>
      <w:r w:rsidR="006567E6" w:rsidRPr="006567E6">
        <w:t>zł;</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lastRenderedPageBreak/>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Wydatki niekwalifikowa</w:t>
      </w:r>
      <w:r w:rsidR="005B6A2F" w:rsidRPr="0083626E">
        <w:rPr>
          <w:rFonts w:cs="Times New Roman"/>
          <w:b/>
          <w:color w:val="000000"/>
        </w:rPr>
        <w:t>l</w:t>
      </w:r>
      <w:r w:rsidR="00185DA3" w:rsidRPr="0083626E">
        <w:rPr>
          <w:rFonts w:cs="Times New Roman"/>
          <w:b/>
          <w:color w:val="000000"/>
        </w:rPr>
        <w:t xml:space="preserve">ne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i w:val="0"/>
          <w:sz w:val="22"/>
          <w:szCs w:val="22"/>
        </w:rPr>
        <w:t>cross-</w:t>
      </w:r>
      <w:proofErr w:type="spellStart"/>
      <w:r w:rsidRPr="0083626E">
        <w:rPr>
          <w:rFonts w:asciiTheme="minorHAnsi" w:hAnsiTheme="minorHAnsi" w:cs="Times New Roman"/>
          <w:i w:val="0"/>
          <w:sz w:val="22"/>
          <w:szCs w:val="22"/>
        </w:rPr>
        <w:t>financingiem</w:t>
      </w:r>
      <w:proofErr w:type="spellEnd"/>
      <w:r w:rsidRPr="0083626E">
        <w:rPr>
          <w:rFonts w:asciiTheme="minorHAnsi" w:hAnsiTheme="minorHAnsi" w:cs="Times New Roman"/>
          <w:i w:val="0"/>
          <w:sz w:val="22"/>
          <w:szCs w:val="22"/>
        </w:rPr>
        <w:t>;</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D85999" w:rsidRDefault="00AA3433">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AA3433">
        <w:rPr>
          <w:rFonts w:asciiTheme="minorHAnsi" w:hAnsiTheme="minorHAnsi" w:cs="Times New Roman"/>
          <w:i w:val="0"/>
          <w:color w:val="000000" w:themeColor="text1"/>
          <w:sz w:val="22"/>
          <w:szCs w:val="22"/>
        </w:rPr>
        <w:t>wydatki na nadzór, Inwestora zastępczego, Inżyniera kontraktu oraz zakup robót budowlanych, których suma przekracza 50 % całkowitych wydatków kwalifikujących się do objęcia wsparciem;</w:t>
      </w:r>
    </w:p>
    <w:p w:rsidR="00D85999" w:rsidRDefault="006567E6">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6567E6">
        <w:rPr>
          <w:i w:val="0"/>
        </w:rPr>
        <w:t xml:space="preserve">zakup środków transportu za wyjątkiem  podgrupy 773 tabor transportu śródlądowego  oraz </w:t>
      </w:r>
      <w:proofErr w:type="spellStart"/>
      <w:r w:rsidR="00AC7372">
        <w:rPr>
          <w:i w:val="0"/>
        </w:rPr>
        <w:t>łacznej</w:t>
      </w:r>
      <w:proofErr w:type="spellEnd"/>
      <w:r w:rsidR="00AC7372">
        <w:rPr>
          <w:i w:val="0"/>
        </w:rPr>
        <w:t xml:space="preserve"> </w:t>
      </w:r>
      <w:r w:rsidRPr="006567E6">
        <w:rPr>
          <w:i w:val="0"/>
        </w:rPr>
        <w:t> wartości środk</w:t>
      </w:r>
      <w:r w:rsidR="00AC7372">
        <w:rPr>
          <w:i w:val="0"/>
        </w:rPr>
        <w:t>ów</w:t>
      </w:r>
      <w:r w:rsidRPr="006567E6">
        <w:rPr>
          <w:i w:val="0"/>
        </w:rPr>
        <w:t xml:space="preserve"> trwał</w:t>
      </w:r>
      <w:r w:rsidR="00AC7372">
        <w:rPr>
          <w:i w:val="0"/>
        </w:rPr>
        <w:t>ych</w:t>
      </w:r>
      <w:r w:rsidRPr="006567E6">
        <w:rPr>
          <w:i w:val="0"/>
        </w:rPr>
        <w:t xml:space="preserve"> z  podgrupy 773 (grupa 7 według Klasyfikacji Środków Trwałych GUS)</w:t>
      </w:r>
      <w:r w:rsidR="00AC7372">
        <w:rPr>
          <w:i w:val="0"/>
        </w:rPr>
        <w:t xml:space="preserve"> w projekcie</w:t>
      </w:r>
      <w:r w:rsidRPr="006567E6">
        <w:rPr>
          <w:i w:val="0"/>
        </w:rPr>
        <w:t xml:space="preserve"> </w:t>
      </w:r>
      <w:r w:rsidR="00170D7C">
        <w:rPr>
          <w:i w:val="0"/>
        </w:rPr>
        <w:t>przekraczającej</w:t>
      </w:r>
      <w:r w:rsidRPr="006567E6">
        <w:rPr>
          <w:i w:val="0"/>
        </w:rPr>
        <w:t xml:space="preserve"> </w:t>
      </w:r>
      <w:r w:rsidRPr="00170D7C">
        <w:rPr>
          <w:i w:val="0"/>
        </w:rPr>
        <w:t>400 000,00</w:t>
      </w:r>
      <w:r w:rsidRPr="006567E6">
        <w:rPr>
          <w:i w:val="0"/>
          <w:color w:val="FF0000"/>
        </w:rPr>
        <w:t xml:space="preserve"> </w:t>
      </w:r>
      <w:r w:rsidRPr="006567E6">
        <w:rPr>
          <w:i w:val="0"/>
        </w:rPr>
        <w:t>zł;</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lastRenderedPageBreak/>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w:t>
      </w:r>
      <w:r w:rsidR="00170D7C">
        <w:rPr>
          <w:rFonts w:asciiTheme="minorHAnsi" w:hAnsiTheme="minorHAnsi" w:cs="Times New Roman"/>
          <w:sz w:val="22"/>
          <w:szCs w:val="22"/>
        </w:rPr>
        <w:t>i</w:t>
      </w:r>
      <w:r w:rsidR="005E140A">
        <w:rPr>
          <w:rFonts w:asciiTheme="minorHAnsi" w:hAnsiTheme="minorHAnsi" w:cs="Times New Roman"/>
          <w:sz w:val="22"/>
          <w:szCs w:val="22"/>
        </w:rPr>
        <w:t xml:space="preserve">)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382625">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i w:val="0"/>
          <w:color w:val="000000" w:themeColor="text1"/>
          <w:sz w:val="22"/>
          <w:szCs w:val="22"/>
        </w:rPr>
        <w:t xml:space="preserve">, </w:t>
      </w:r>
      <w:r w:rsidR="00382625" w:rsidRPr="00382625">
        <w:rPr>
          <w:rFonts w:asciiTheme="minorHAnsi" w:hAnsiTheme="minorHAnsi" w:cs="Times New Roman"/>
          <w:i w:val="0"/>
          <w:color w:val="000000" w:themeColor="text1"/>
          <w:sz w:val="22"/>
          <w:szCs w:val="22"/>
        </w:rPr>
        <w:t>z późn. zm.</w:t>
      </w:r>
      <w:r w:rsidRPr="0083589C">
        <w:rPr>
          <w:rFonts w:asciiTheme="minorHAnsi" w:hAnsiTheme="minorHAnsi" w:cs="Times New Roman"/>
          <w:i w:val="0"/>
          <w:color w:val="000000" w:themeColor="text1"/>
          <w:sz w:val="22"/>
          <w:szCs w:val="22"/>
        </w:rPr>
        <w:t>);</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00CE0AB7" w:rsidRPr="0083589C">
        <w:rPr>
          <w:rFonts w:asciiTheme="minorHAnsi" w:hAnsiTheme="minorHAnsi" w:cs="Times New Roman"/>
          <w:i w:val="0"/>
          <w:color w:val="000000" w:themeColor="text1"/>
          <w:sz w:val="22"/>
          <w:szCs w:val="22"/>
        </w:rPr>
        <w:t>mikroprzedsiębiorców</w:t>
      </w:r>
      <w:proofErr w:type="spellEnd"/>
      <w:r w:rsidR="00CE0AB7" w:rsidRPr="0083589C">
        <w:rPr>
          <w:rFonts w:asciiTheme="minorHAnsi" w:hAnsiTheme="minorHAnsi" w:cs="Times New Roman"/>
          <w:i w:val="0"/>
          <w:color w:val="000000" w:themeColor="text1"/>
          <w:sz w:val="22"/>
          <w:szCs w:val="22"/>
        </w:rPr>
        <w:t>, małych i średnich przedsiębiorców w ramach regionalnych programów operacyjnych na lata 2014-2020 (Dz.U. 2015 poz. 1377</w:t>
      </w:r>
      <w:r w:rsidR="000A7B0B" w:rsidRPr="0083589C">
        <w:rPr>
          <w:rFonts w:asciiTheme="minorHAnsi" w:hAnsiTheme="minorHAnsi" w:cs="Times New Roman"/>
          <w:i w:val="0"/>
          <w:color w:val="000000" w:themeColor="text1"/>
          <w:sz w:val="22"/>
          <w:szCs w:val="22"/>
        </w:rPr>
        <w:t xml:space="preserve">, z późn. </w:t>
      </w:r>
      <w:proofErr w:type="spellStart"/>
      <w:r w:rsidR="000A7B0B" w:rsidRPr="0083589C">
        <w:rPr>
          <w:rFonts w:asciiTheme="minorHAnsi" w:hAnsiTheme="minorHAnsi" w:cs="Times New Roman"/>
          <w:i w:val="0"/>
          <w:color w:val="000000" w:themeColor="text1"/>
          <w:sz w:val="22"/>
          <w:szCs w:val="22"/>
        </w:rPr>
        <w:t>zm</w:t>
      </w:r>
      <w:proofErr w:type="spellEnd"/>
      <w:r w:rsidR="000A7B0B" w:rsidRPr="0083589C">
        <w:rPr>
          <w:rFonts w:asciiTheme="minorHAnsi" w:hAnsiTheme="minorHAnsi" w:cs="Times New Roman"/>
          <w:i w:val="0"/>
          <w:color w:val="000000" w:themeColor="text1"/>
          <w:sz w:val="22"/>
          <w:szCs w:val="22"/>
        </w:rPr>
        <w:t>)</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wydatki objęte cross-</w:t>
      </w:r>
      <w:proofErr w:type="spellStart"/>
      <w:r w:rsidR="0063253C" w:rsidRPr="0083626E">
        <w:rPr>
          <w:rFonts w:asciiTheme="minorHAnsi" w:hAnsiTheme="minorHAnsi" w:cs="Times New Roman"/>
          <w:i w:val="0"/>
          <w:sz w:val="22"/>
          <w:szCs w:val="22"/>
        </w:rPr>
        <w:t>finansingiem</w:t>
      </w:r>
      <w:proofErr w:type="spellEnd"/>
      <w:r w:rsidR="0063253C" w:rsidRPr="0083626E">
        <w:rPr>
          <w:rFonts w:asciiTheme="minorHAnsi" w:hAnsiTheme="minorHAnsi" w:cs="Times New Roman"/>
          <w:i w:val="0"/>
          <w:sz w:val="22"/>
          <w:szCs w:val="22"/>
        </w:rPr>
        <w:t xml:space="preserve">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r w:rsidR="0063253C" w:rsidRPr="0083626E">
        <w:rPr>
          <w:rFonts w:asciiTheme="minorHAnsi" w:hAnsiTheme="minorHAnsi" w:cs="Times New Roman"/>
          <w:i w:val="0"/>
          <w:sz w:val="22"/>
          <w:szCs w:val="22"/>
        </w:rPr>
        <w:t>cross-</w:t>
      </w:r>
      <w:proofErr w:type="spellStart"/>
      <w:r w:rsidR="0063253C" w:rsidRPr="0083626E">
        <w:rPr>
          <w:rFonts w:asciiTheme="minorHAnsi" w:hAnsiTheme="minorHAnsi" w:cs="Times New Roman"/>
          <w:i w:val="0"/>
          <w:sz w:val="22"/>
          <w:szCs w:val="22"/>
        </w:rPr>
        <w:t>finansingiem</w:t>
      </w:r>
      <w:proofErr w:type="spellEnd"/>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lastRenderedPageBreak/>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poniesione na szkolenia e-learningowe;</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lastRenderedPageBreak/>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xml:space="preserve">, małych i średnich przedsiębiorców w ramach regionalnych programów operacyjnych na lata 2014-2020 (Dz.U. 2015 poz. 1377, z późn.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lastRenderedPageBreak/>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promocja w mediach społecznościowych;</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1612BC" w:rsidRPr="0083626E"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r w:rsidRPr="0083626E">
        <w:rPr>
          <w:rFonts w:asciiTheme="minorHAnsi" w:hAnsiTheme="minorHAnsi" w:cs="Times New Roman"/>
          <w:sz w:val="22"/>
          <w:szCs w:val="22"/>
        </w:rPr>
        <w:t>cross-</w:t>
      </w:r>
      <w:proofErr w:type="spellStart"/>
      <w:r w:rsidRPr="0083626E">
        <w:rPr>
          <w:rFonts w:asciiTheme="minorHAnsi" w:hAnsiTheme="minorHAnsi" w:cs="Times New Roman"/>
          <w:sz w:val="22"/>
          <w:szCs w:val="22"/>
        </w:rPr>
        <w:t>financingiem</w:t>
      </w:r>
      <w:proofErr w:type="spellEnd"/>
      <w:r w:rsidRPr="0083626E">
        <w:rPr>
          <w:rFonts w:asciiTheme="minorHAnsi" w:hAnsiTheme="minorHAnsi" w:cs="Times New Roman"/>
          <w:sz w:val="22"/>
          <w:szCs w:val="22"/>
        </w:rPr>
        <w:t>;</w:t>
      </w:r>
    </w:p>
    <w:p w:rsidR="001B5680" w:rsidRPr="001B5680" w:rsidRDefault="001B5680" w:rsidP="001B5680">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środków transportu;</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nadzór, Inwestora zastępczego, </w:t>
      </w:r>
      <w:r w:rsidR="0084629F" w:rsidRPr="0083589C">
        <w:rPr>
          <w:rFonts w:asciiTheme="minorHAnsi" w:hAnsiTheme="minorHAnsi" w:cs="Times New Roman"/>
          <w:i w:val="0"/>
          <w:color w:val="000000" w:themeColor="text1"/>
          <w:sz w:val="22"/>
          <w:szCs w:val="22"/>
        </w:rPr>
        <w:t>Inżyniera</w:t>
      </w:r>
      <w:r w:rsidRPr="0083589C">
        <w:rPr>
          <w:rFonts w:asciiTheme="minorHAnsi" w:hAnsiTheme="minorHAnsi" w:cs="Times New Roman"/>
          <w:i w:val="0"/>
          <w:color w:val="000000" w:themeColor="text1"/>
          <w:sz w:val="22"/>
          <w:szCs w:val="22"/>
        </w:rPr>
        <w:t xml:space="preserve">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382625">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i w:val="0"/>
          <w:color w:val="000000" w:themeColor="text1"/>
          <w:sz w:val="22"/>
          <w:szCs w:val="22"/>
        </w:rPr>
        <w:t xml:space="preserve">, </w:t>
      </w:r>
      <w:r w:rsidR="00382625" w:rsidRPr="00382625">
        <w:rPr>
          <w:rFonts w:asciiTheme="minorHAnsi" w:hAnsiTheme="minorHAnsi" w:cs="Times New Roman"/>
          <w:i w:val="0"/>
          <w:color w:val="000000" w:themeColor="text1"/>
          <w:sz w:val="22"/>
          <w:szCs w:val="22"/>
        </w:rPr>
        <w:t>z późn. zm.</w:t>
      </w:r>
      <w:r w:rsidRPr="0083589C">
        <w:rPr>
          <w:rFonts w:asciiTheme="minorHAnsi" w:hAnsiTheme="minorHAnsi" w:cs="Times New Roman"/>
          <w:i w:val="0"/>
          <w:color w:val="000000" w:themeColor="text1"/>
          <w:sz w:val="22"/>
          <w:szCs w:val="22"/>
        </w:rPr>
        <w:t xml:space="preserve">);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lastRenderedPageBreak/>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poniesione niezgodnie z Wytycznymi </w:t>
      </w:r>
      <w:proofErr w:type="spellStart"/>
      <w:r w:rsidRPr="0083589C">
        <w:rPr>
          <w:rFonts w:asciiTheme="minorHAnsi" w:hAnsiTheme="minorHAnsi" w:cs="Times New Roman"/>
          <w:color w:val="000000" w:themeColor="text1"/>
          <w:sz w:val="22"/>
          <w:szCs w:val="22"/>
        </w:rPr>
        <w:t>MIiR</w:t>
      </w:r>
      <w:proofErr w:type="spellEnd"/>
      <w:r w:rsidRPr="0083589C">
        <w:rPr>
          <w:rFonts w:asciiTheme="minorHAnsi" w:hAnsiTheme="minorHAnsi" w:cs="Times New Roman"/>
          <w:color w:val="000000" w:themeColor="text1"/>
          <w:sz w:val="22"/>
          <w:szCs w:val="22"/>
        </w:rPr>
        <w:t xml:space="preserve">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r w:rsidR="00382625">
        <w:rPr>
          <w:rFonts w:asciiTheme="minorHAnsi" w:hAnsiTheme="minorHAnsi" w:cs="Times New Roman"/>
          <w:color w:val="000000" w:themeColor="text1"/>
          <w:sz w:val="22"/>
          <w:szCs w:val="22"/>
        </w:rPr>
        <w:t xml:space="preserve">, </w:t>
      </w:r>
      <w:r w:rsidR="00382625" w:rsidRPr="0083626E">
        <w:rPr>
          <w:rFonts w:asciiTheme="minorHAnsi" w:hAnsiTheme="minorHAnsi" w:cs="Times New Roman"/>
          <w:sz w:val="22"/>
          <w:szCs w:val="22"/>
        </w:rPr>
        <w:t>z późn. zm</w:t>
      </w:r>
      <w:r w:rsidR="00382625">
        <w:rPr>
          <w:rFonts w:asciiTheme="minorHAnsi" w:hAnsiTheme="minorHAnsi" w:cs="Times New Roman"/>
          <w:sz w:val="22"/>
          <w:szCs w:val="22"/>
        </w:rPr>
        <w:t>.</w:t>
      </w:r>
      <w:r w:rsidRPr="0083589C">
        <w:rPr>
          <w:rFonts w:asciiTheme="minorHAnsi" w:hAnsiTheme="minorHAnsi" w:cs="Times New Roman"/>
          <w:color w:val="000000" w:themeColor="text1"/>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małych i średnich przedsiębiorców w ramach regionalnych programów operacyjnych na lata 2014-2020 (Dz.U. 2015 poz. 1377, z późn. zm</w:t>
      </w:r>
      <w:r w:rsidR="00382625">
        <w:rPr>
          <w:rFonts w:asciiTheme="minorHAnsi" w:hAnsiTheme="minorHAnsi" w:cs="Times New Roman"/>
          <w:i w:val="0"/>
          <w:color w:val="000000" w:themeColor="text1"/>
          <w:sz w:val="22"/>
          <w:szCs w:val="22"/>
        </w:rPr>
        <w:t>.</w:t>
      </w:r>
      <w:r w:rsidRPr="0083589C">
        <w:rPr>
          <w:rFonts w:asciiTheme="minorHAnsi" w:hAnsiTheme="minorHAnsi" w:cs="Times New Roman"/>
          <w:i w:val="0"/>
          <w:color w:val="000000" w:themeColor="text1"/>
          <w:sz w:val="22"/>
          <w:szCs w:val="22"/>
        </w:rPr>
        <w:t>)</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9"/>
      <w:footerReference w:type="default" r:id="rId10"/>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CB0" w:rsidRDefault="00015CB0" w:rsidP="00E9079A">
      <w:pPr>
        <w:spacing w:after="0" w:line="240" w:lineRule="auto"/>
      </w:pPr>
      <w:r>
        <w:separator/>
      </w:r>
    </w:p>
  </w:endnote>
  <w:endnote w:type="continuationSeparator" w:id="0">
    <w:p w:rsidR="00015CB0" w:rsidRDefault="00015CB0" w:rsidP="00E9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CB0" w:rsidRDefault="00015CB0" w:rsidP="00E9079A">
      <w:pPr>
        <w:spacing w:after="0" w:line="240" w:lineRule="auto"/>
      </w:pPr>
      <w:r>
        <w:separator/>
      </w:r>
    </w:p>
  </w:footnote>
  <w:footnote w:type="continuationSeparator" w:id="0">
    <w:p w:rsidR="00015CB0" w:rsidRDefault="00015CB0" w:rsidP="00E90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4F4" w:rsidRPr="0083626E" w:rsidRDefault="00015CB0" w:rsidP="00BC04F4">
    <w:pPr>
      <w:pStyle w:val="Nagwek"/>
      <w:jc w:val="center"/>
      <w:rPr>
        <w:rStyle w:val="TeksttreciKursywa"/>
        <w:rFonts w:asciiTheme="minorHAnsi" w:hAnsiTheme="minorHAnsi" w:cs="Times New Roman"/>
        <w:color w:val="auto"/>
        <w:sz w:val="18"/>
        <w:szCs w:val="18"/>
      </w:rPr>
    </w:pPr>
    <w:r>
      <w:rPr>
        <w:rFonts w:eastAsiaTheme="minorHAnsi" w:cs="Times New Roman"/>
        <w:noProof/>
        <w:sz w:val="18"/>
        <w:szCs w:val="18"/>
      </w:rPr>
      <w:pict>
        <v:shapetype id="_x0000_t202" coordsize="21600,21600" o:spt="202" path="m,l,21600r21600,l21600,xe">
          <v:stroke joinstyle="miter"/>
          <v:path gradientshapeok="t" o:connecttype="rect"/>
        </v:shapetype>
        <v:shape id="Text Box 1" o:spid="_x0000_s2050" type="#_x0000_t202" style="position:absolute;left:0;text-align:left;margin-left:505.5pt;margin-top:15.2pt;width:64.3pt;height:15.55pt;z-index:251658240;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" o:allowincell="f" fillcolor="#4f81bd" stroked="f">
          <v:textbox inset=",0,,0">
            <w:txbxContent>
              <w:p w:rsidR="004402B3" w:rsidRPr="0015570D" w:rsidRDefault="00D85999" w:rsidP="004402B3">
                <w:pPr>
                  <w:rPr>
                    <w:rFonts w:ascii="Calibri" w:hAnsi="Calibri"/>
                    <w:color w:val="FFFFFF"/>
                  </w:rPr>
                </w:pPr>
                <w:r w:rsidRPr="0015570D">
                  <w:rPr>
                    <w:rFonts w:ascii="Calibri" w:hAnsi="Calibri"/>
                  </w:rPr>
                  <w:fldChar w:fldCharType="begin"/>
                </w:r>
                <w:r w:rsidR="004402B3" w:rsidRPr="0015570D">
                  <w:rPr>
                    <w:rFonts w:ascii="Calibri" w:hAnsi="Calibri"/>
                  </w:rPr>
                  <w:instrText xml:space="preserve"> PAGE   \* MERGEFORMAT </w:instrText>
                </w:r>
                <w:r w:rsidRPr="0015570D">
                  <w:rPr>
                    <w:rFonts w:ascii="Calibri" w:hAnsi="Calibri"/>
                  </w:rPr>
                  <w:fldChar w:fldCharType="separate"/>
                </w:r>
                <w:r w:rsidR="0015121D" w:rsidRPr="0015121D">
                  <w:rPr>
                    <w:rFonts w:ascii="Calibri" w:hAnsi="Calibri"/>
                    <w:noProof/>
                    <w:color w:val="FFFFFF"/>
                  </w:rPr>
                  <w:t>2</w:t>
                </w:r>
                <w:r w:rsidRPr="0015570D">
                  <w:rPr>
                    <w:rFonts w:ascii="Calibri" w:hAnsi="Calibri"/>
                    <w:noProof/>
                    <w:color w:val="FFFFFF"/>
                  </w:rPr>
                  <w:fldChar w:fldCharType="end"/>
                </w:r>
              </w:p>
            </w:txbxContent>
          </v:textbox>
          <w10:wrap anchorx="page" anchory="page"/>
        </v:shape>
      </w:pic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015CB0">
    <w:pPr>
      <w:pStyle w:val="Nagwek"/>
    </w:pPr>
    <w:r>
      <w:rPr>
        <w:noProof/>
      </w:rPr>
      <w:pict>
        <v:shapetype id="_x0000_t32" coordsize="21600,21600" o:spt="32" o:oned="t" path="m,l21600,21600e" filled="f">
          <v:path arrowok="t" fillok="f" o:connecttype="none"/>
          <o:lock v:ext="edit" shapetype="t"/>
        </v:shapetype>
        <v:shape id="AutoShape 3" o:spid="_x0000_s2049" type="#_x0000_t32" style="position:absolute;margin-left:-21.4pt;margin-top:3.15pt;width:4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" strokecolor="#4f81bd" strokeweight="3pt">
          <v:shadow color="#868686"/>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7E" w:rsidRDefault="001C498B" w:rsidP="001C498B">
    <w:pPr>
      <w:pStyle w:val="Nagwek"/>
      <w:jc w:val="center"/>
    </w:pPr>
    <w:r>
      <w:rPr>
        <w:noProof/>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1"/>
    <o:shapelayout v:ext="edit">
      <o:idmap v:ext="edit" data="2"/>
      <o:rules v:ext="edit">
        <o:r id="V:Rule1" type="connector" idref="#AutoShape 3"/>
      </o:rules>
    </o:shapelayout>
  </w:hdrShapeDefaults>
  <w:footnotePr>
    <w:footnote w:id="-1"/>
    <w:footnote w:id="0"/>
  </w:footnotePr>
  <w:endnotePr>
    <w:endnote w:id="-1"/>
    <w:endnote w:id="0"/>
  </w:endnotePr>
  <w:compat>
    <w:useFELayout/>
    <w:compatSetting w:name="compatibilityMode" w:uri="http://schemas.microsoft.com/office/word" w:val="12"/>
  </w:compat>
  <w:rsids>
    <w:rsidRoot w:val="00E9079A"/>
    <w:rsid w:val="00000D2B"/>
    <w:rsid w:val="00002C20"/>
    <w:rsid w:val="000078AA"/>
    <w:rsid w:val="00012BF4"/>
    <w:rsid w:val="00015CB0"/>
    <w:rsid w:val="00016668"/>
    <w:rsid w:val="00024F21"/>
    <w:rsid w:val="00034499"/>
    <w:rsid w:val="00042064"/>
    <w:rsid w:val="00046330"/>
    <w:rsid w:val="000550D9"/>
    <w:rsid w:val="0007078A"/>
    <w:rsid w:val="00071F57"/>
    <w:rsid w:val="0007210D"/>
    <w:rsid w:val="000741D6"/>
    <w:rsid w:val="000745B8"/>
    <w:rsid w:val="0009438E"/>
    <w:rsid w:val="0009473F"/>
    <w:rsid w:val="00097D7E"/>
    <w:rsid w:val="000A16F9"/>
    <w:rsid w:val="000A7B0B"/>
    <w:rsid w:val="000B0C1B"/>
    <w:rsid w:val="000C4593"/>
    <w:rsid w:val="000C6F26"/>
    <w:rsid w:val="000D0EE6"/>
    <w:rsid w:val="000E1DA7"/>
    <w:rsid w:val="000E706F"/>
    <w:rsid w:val="000F52AE"/>
    <w:rsid w:val="00103917"/>
    <w:rsid w:val="00105A4B"/>
    <w:rsid w:val="00107AAC"/>
    <w:rsid w:val="001110E6"/>
    <w:rsid w:val="001137AB"/>
    <w:rsid w:val="00115EA0"/>
    <w:rsid w:val="001202E5"/>
    <w:rsid w:val="001240D0"/>
    <w:rsid w:val="0012591D"/>
    <w:rsid w:val="001260F6"/>
    <w:rsid w:val="0012626E"/>
    <w:rsid w:val="00133020"/>
    <w:rsid w:val="0014647F"/>
    <w:rsid w:val="0015121D"/>
    <w:rsid w:val="0015643A"/>
    <w:rsid w:val="001612BC"/>
    <w:rsid w:val="00165FDC"/>
    <w:rsid w:val="00170D7C"/>
    <w:rsid w:val="001774FF"/>
    <w:rsid w:val="00185DA3"/>
    <w:rsid w:val="0019500C"/>
    <w:rsid w:val="00197E6C"/>
    <w:rsid w:val="001A1371"/>
    <w:rsid w:val="001A7033"/>
    <w:rsid w:val="001A77A6"/>
    <w:rsid w:val="001B5680"/>
    <w:rsid w:val="001B5FEE"/>
    <w:rsid w:val="001C070F"/>
    <w:rsid w:val="001C498B"/>
    <w:rsid w:val="001C4CBD"/>
    <w:rsid w:val="001D11F9"/>
    <w:rsid w:val="001D2EC8"/>
    <w:rsid w:val="001F551F"/>
    <w:rsid w:val="001F69EF"/>
    <w:rsid w:val="00207496"/>
    <w:rsid w:val="0022001C"/>
    <w:rsid w:val="00220325"/>
    <w:rsid w:val="00255D1E"/>
    <w:rsid w:val="0025748A"/>
    <w:rsid w:val="00270D59"/>
    <w:rsid w:val="00272B40"/>
    <w:rsid w:val="00275A8C"/>
    <w:rsid w:val="002776E3"/>
    <w:rsid w:val="002838BA"/>
    <w:rsid w:val="00290284"/>
    <w:rsid w:val="00296204"/>
    <w:rsid w:val="002A0149"/>
    <w:rsid w:val="002A1191"/>
    <w:rsid w:val="002A7BA9"/>
    <w:rsid w:val="002B45D2"/>
    <w:rsid w:val="002C7961"/>
    <w:rsid w:val="002D45CD"/>
    <w:rsid w:val="002D46FF"/>
    <w:rsid w:val="002E6FCA"/>
    <w:rsid w:val="00301F4E"/>
    <w:rsid w:val="00302E87"/>
    <w:rsid w:val="0030504A"/>
    <w:rsid w:val="00312945"/>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2625"/>
    <w:rsid w:val="00383441"/>
    <w:rsid w:val="0038477C"/>
    <w:rsid w:val="003A15C7"/>
    <w:rsid w:val="003A1BBB"/>
    <w:rsid w:val="003A24A5"/>
    <w:rsid w:val="003A2F48"/>
    <w:rsid w:val="003B388C"/>
    <w:rsid w:val="003D215F"/>
    <w:rsid w:val="003E19BB"/>
    <w:rsid w:val="003E4B57"/>
    <w:rsid w:val="003E7D56"/>
    <w:rsid w:val="003F2116"/>
    <w:rsid w:val="003F2C3D"/>
    <w:rsid w:val="00403A9D"/>
    <w:rsid w:val="00413860"/>
    <w:rsid w:val="00416DB2"/>
    <w:rsid w:val="004224BD"/>
    <w:rsid w:val="00423E67"/>
    <w:rsid w:val="004254C9"/>
    <w:rsid w:val="004265F1"/>
    <w:rsid w:val="004402B3"/>
    <w:rsid w:val="00443866"/>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03EF"/>
    <w:rsid w:val="004B5F6B"/>
    <w:rsid w:val="004B7A66"/>
    <w:rsid w:val="004E5A4F"/>
    <w:rsid w:val="004F0F5E"/>
    <w:rsid w:val="004F4D5A"/>
    <w:rsid w:val="00506B52"/>
    <w:rsid w:val="00510125"/>
    <w:rsid w:val="0051084F"/>
    <w:rsid w:val="005216A7"/>
    <w:rsid w:val="0052725F"/>
    <w:rsid w:val="005354EE"/>
    <w:rsid w:val="005372F4"/>
    <w:rsid w:val="00544424"/>
    <w:rsid w:val="0054580C"/>
    <w:rsid w:val="00546F20"/>
    <w:rsid w:val="00551888"/>
    <w:rsid w:val="00551A45"/>
    <w:rsid w:val="005701EA"/>
    <w:rsid w:val="005765F4"/>
    <w:rsid w:val="00584041"/>
    <w:rsid w:val="00584BD7"/>
    <w:rsid w:val="005852CA"/>
    <w:rsid w:val="005915E7"/>
    <w:rsid w:val="005940F3"/>
    <w:rsid w:val="005A4064"/>
    <w:rsid w:val="005B0563"/>
    <w:rsid w:val="005B0A04"/>
    <w:rsid w:val="005B1194"/>
    <w:rsid w:val="005B155E"/>
    <w:rsid w:val="005B4117"/>
    <w:rsid w:val="005B6A2F"/>
    <w:rsid w:val="005C40E8"/>
    <w:rsid w:val="005D3645"/>
    <w:rsid w:val="005D61EC"/>
    <w:rsid w:val="005D6892"/>
    <w:rsid w:val="005E140A"/>
    <w:rsid w:val="005E1D88"/>
    <w:rsid w:val="005E22EF"/>
    <w:rsid w:val="005E5CA1"/>
    <w:rsid w:val="005E7F55"/>
    <w:rsid w:val="005F4333"/>
    <w:rsid w:val="006047D6"/>
    <w:rsid w:val="006116DE"/>
    <w:rsid w:val="00614CDB"/>
    <w:rsid w:val="00616ADD"/>
    <w:rsid w:val="00620982"/>
    <w:rsid w:val="00620AB4"/>
    <w:rsid w:val="00620B24"/>
    <w:rsid w:val="00632281"/>
    <w:rsid w:val="0063253C"/>
    <w:rsid w:val="006407F4"/>
    <w:rsid w:val="00643453"/>
    <w:rsid w:val="00645E5C"/>
    <w:rsid w:val="0065216C"/>
    <w:rsid w:val="006567E6"/>
    <w:rsid w:val="006602C0"/>
    <w:rsid w:val="0066502C"/>
    <w:rsid w:val="00666EF5"/>
    <w:rsid w:val="0067119E"/>
    <w:rsid w:val="00673767"/>
    <w:rsid w:val="006845B7"/>
    <w:rsid w:val="006852E6"/>
    <w:rsid w:val="00691FE1"/>
    <w:rsid w:val="00694F26"/>
    <w:rsid w:val="00695BC1"/>
    <w:rsid w:val="00697424"/>
    <w:rsid w:val="006978E6"/>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5212"/>
    <w:rsid w:val="007817DC"/>
    <w:rsid w:val="00783C7B"/>
    <w:rsid w:val="00784A59"/>
    <w:rsid w:val="00790AF6"/>
    <w:rsid w:val="00790E1C"/>
    <w:rsid w:val="00791061"/>
    <w:rsid w:val="0079244E"/>
    <w:rsid w:val="00797969"/>
    <w:rsid w:val="007A496E"/>
    <w:rsid w:val="007A6EE2"/>
    <w:rsid w:val="007A710C"/>
    <w:rsid w:val="007A7769"/>
    <w:rsid w:val="007E47AA"/>
    <w:rsid w:val="007F0367"/>
    <w:rsid w:val="007F55AC"/>
    <w:rsid w:val="0080107F"/>
    <w:rsid w:val="00804406"/>
    <w:rsid w:val="00811B92"/>
    <w:rsid w:val="00815985"/>
    <w:rsid w:val="00827C29"/>
    <w:rsid w:val="008322DF"/>
    <w:rsid w:val="0083589C"/>
    <w:rsid w:val="0083626E"/>
    <w:rsid w:val="00840ABB"/>
    <w:rsid w:val="00841E3C"/>
    <w:rsid w:val="008442B0"/>
    <w:rsid w:val="0084629F"/>
    <w:rsid w:val="008549FC"/>
    <w:rsid w:val="00866B57"/>
    <w:rsid w:val="00881BC4"/>
    <w:rsid w:val="008B76A8"/>
    <w:rsid w:val="008C0915"/>
    <w:rsid w:val="008C28D0"/>
    <w:rsid w:val="008C3A47"/>
    <w:rsid w:val="008D00EC"/>
    <w:rsid w:val="008D70EA"/>
    <w:rsid w:val="008E1DB1"/>
    <w:rsid w:val="008F3482"/>
    <w:rsid w:val="00906326"/>
    <w:rsid w:val="00917675"/>
    <w:rsid w:val="00926ADB"/>
    <w:rsid w:val="00934399"/>
    <w:rsid w:val="00935519"/>
    <w:rsid w:val="0094201A"/>
    <w:rsid w:val="009445CC"/>
    <w:rsid w:val="00953E7C"/>
    <w:rsid w:val="00954580"/>
    <w:rsid w:val="009632F2"/>
    <w:rsid w:val="00966944"/>
    <w:rsid w:val="009674AE"/>
    <w:rsid w:val="00976542"/>
    <w:rsid w:val="009770FA"/>
    <w:rsid w:val="00984BFA"/>
    <w:rsid w:val="0098557A"/>
    <w:rsid w:val="00987D5B"/>
    <w:rsid w:val="00996D01"/>
    <w:rsid w:val="009A2C42"/>
    <w:rsid w:val="009A7B92"/>
    <w:rsid w:val="009C6A97"/>
    <w:rsid w:val="009D384E"/>
    <w:rsid w:val="009E0FE8"/>
    <w:rsid w:val="009F5A51"/>
    <w:rsid w:val="00A12F4D"/>
    <w:rsid w:val="00A212DA"/>
    <w:rsid w:val="00A23893"/>
    <w:rsid w:val="00A32BD1"/>
    <w:rsid w:val="00A42435"/>
    <w:rsid w:val="00A74E3F"/>
    <w:rsid w:val="00A80384"/>
    <w:rsid w:val="00A80DE2"/>
    <w:rsid w:val="00A82F7E"/>
    <w:rsid w:val="00A969DE"/>
    <w:rsid w:val="00AA29C1"/>
    <w:rsid w:val="00AA2E0E"/>
    <w:rsid w:val="00AA3433"/>
    <w:rsid w:val="00AB3114"/>
    <w:rsid w:val="00AC7372"/>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41084"/>
    <w:rsid w:val="00B5516A"/>
    <w:rsid w:val="00B56093"/>
    <w:rsid w:val="00B574FC"/>
    <w:rsid w:val="00B7194D"/>
    <w:rsid w:val="00B73369"/>
    <w:rsid w:val="00B76F12"/>
    <w:rsid w:val="00B81D5B"/>
    <w:rsid w:val="00B85C20"/>
    <w:rsid w:val="00B92276"/>
    <w:rsid w:val="00B92FC1"/>
    <w:rsid w:val="00B96C96"/>
    <w:rsid w:val="00BA5F6D"/>
    <w:rsid w:val="00BB188E"/>
    <w:rsid w:val="00BB7121"/>
    <w:rsid w:val="00BB753E"/>
    <w:rsid w:val="00BC04F4"/>
    <w:rsid w:val="00BC6DDE"/>
    <w:rsid w:val="00BD5DEC"/>
    <w:rsid w:val="00BD6A99"/>
    <w:rsid w:val="00BE016F"/>
    <w:rsid w:val="00BE418D"/>
    <w:rsid w:val="00BF1A8C"/>
    <w:rsid w:val="00BF69AC"/>
    <w:rsid w:val="00C0015D"/>
    <w:rsid w:val="00C02FA1"/>
    <w:rsid w:val="00C042B4"/>
    <w:rsid w:val="00C06262"/>
    <w:rsid w:val="00C07E40"/>
    <w:rsid w:val="00C23FF3"/>
    <w:rsid w:val="00C36067"/>
    <w:rsid w:val="00C40A88"/>
    <w:rsid w:val="00C42FC4"/>
    <w:rsid w:val="00C463D2"/>
    <w:rsid w:val="00C465D1"/>
    <w:rsid w:val="00C5165D"/>
    <w:rsid w:val="00C56CA4"/>
    <w:rsid w:val="00C6043E"/>
    <w:rsid w:val="00C6552C"/>
    <w:rsid w:val="00C8019E"/>
    <w:rsid w:val="00C83C7A"/>
    <w:rsid w:val="00C87C24"/>
    <w:rsid w:val="00C9051D"/>
    <w:rsid w:val="00C92E5F"/>
    <w:rsid w:val="00C9480A"/>
    <w:rsid w:val="00CA204E"/>
    <w:rsid w:val="00CA686A"/>
    <w:rsid w:val="00CA7326"/>
    <w:rsid w:val="00CA7F39"/>
    <w:rsid w:val="00CB1617"/>
    <w:rsid w:val="00CC068B"/>
    <w:rsid w:val="00CD49D3"/>
    <w:rsid w:val="00CD71AB"/>
    <w:rsid w:val="00CE0AB7"/>
    <w:rsid w:val="00CE1600"/>
    <w:rsid w:val="00CE4299"/>
    <w:rsid w:val="00CF02F6"/>
    <w:rsid w:val="00CF2658"/>
    <w:rsid w:val="00CF5794"/>
    <w:rsid w:val="00D03064"/>
    <w:rsid w:val="00D030CB"/>
    <w:rsid w:val="00D07541"/>
    <w:rsid w:val="00D11C47"/>
    <w:rsid w:val="00D33210"/>
    <w:rsid w:val="00D434BC"/>
    <w:rsid w:val="00D434F0"/>
    <w:rsid w:val="00D51C82"/>
    <w:rsid w:val="00D54FA5"/>
    <w:rsid w:val="00D569A2"/>
    <w:rsid w:val="00D6016A"/>
    <w:rsid w:val="00D60AE8"/>
    <w:rsid w:val="00D66B6E"/>
    <w:rsid w:val="00D67140"/>
    <w:rsid w:val="00D713B0"/>
    <w:rsid w:val="00D772FC"/>
    <w:rsid w:val="00D80542"/>
    <w:rsid w:val="00D85999"/>
    <w:rsid w:val="00D9678F"/>
    <w:rsid w:val="00DA29A4"/>
    <w:rsid w:val="00DA383B"/>
    <w:rsid w:val="00DB5FC2"/>
    <w:rsid w:val="00DC350B"/>
    <w:rsid w:val="00DD52F4"/>
    <w:rsid w:val="00DD6DF8"/>
    <w:rsid w:val="00DE53A2"/>
    <w:rsid w:val="00DE6E36"/>
    <w:rsid w:val="00DE7E7F"/>
    <w:rsid w:val="00DF53BE"/>
    <w:rsid w:val="00DF54A2"/>
    <w:rsid w:val="00E015B9"/>
    <w:rsid w:val="00E03CA4"/>
    <w:rsid w:val="00E04C7F"/>
    <w:rsid w:val="00E12B32"/>
    <w:rsid w:val="00E12D32"/>
    <w:rsid w:val="00E203F8"/>
    <w:rsid w:val="00E20650"/>
    <w:rsid w:val="00E24553"/>
    <w:rsid w:val="00E26701"/>
    <w:rsid w:val="00E30DE4"/>
    <w:rsid w:val="00E35AD8"/>
    <w:rsid w:val="00E37FD2"/>
    <w:rsid w:val="00E4421B"/>
    <w:rsid w:val="00E60BA0"/>
    <w:rsid w:val="00E61D06"/>
    <w:rsid w:val="00E647CC"/>
    <w:rsid w:val="00E649C1"/>
    <w:rsid w:val="00E715F9"/>
    <w:rsid w:val="00E817FA"/>
    <w:rsid w:val="00E9079A"/>
    <w:rsid w:val="00E9373C"/>
    <w:rsid w:val="00EA2259"/>
    <w:rsid w:val="00EA2C3C"/>
    <w:rsid w:val="00EA49F8"/>
    <w:rsid w:val="00EA655C"/>
    <w:rsid w:val="00EB54A4"/>
    <w:rsid w:val="00EC3D9D"/>
    <w:rsid w:val="00EC6A89"/>
    <w:rsid w:val="00ED5C8D"/>
    <w:rsid w:val="00EE223D"/>
    <w:rsid w:val="00EE31DE"/>
    <w:rsid w:val="00EE6D83"/>
    <w:rsid w:val="00EE726D"/>
    <w:rsid w:val="00EF4078"/>
    <w:rsid w:val="00EF6BC1"/>
    <w:rsid w:val="00F000A5"/>
    <w:rsid w:val="00F002B4"/>
    <w:rsid w:val="00F021E4"/>
    <w:rsid w:val="00F02C1C"/>
    <w:rsid w:val="00F17A02"/>
    <w:rsid w:val="00F21E1C"/>
    <w:rsid w:val="00F23906"/>
    <w:rsid w:val="00F23954"/>
    <w:rsid w:val="00F260B5"/>
    <w:rsid w:val="00F308DA"/>
    <w:rsid w:val="00F37458"/>
    <w:rsid w:val="00F52D12"/>
    <w:rsid w:val="00F54ADA"/>
    <w:rsid w:val="00F575D9"/>
    <w:rsid w:val="00F71FE2"/>
    <w:rsid w:val="00F721FB"/>
    <w:rsid w:val="00F73111"/>
    <w:rsid w:val="00F813E9"/>
    <w:rsid w:val="00F8397E"/>
    <w:rsid w:val="00F9288C"/>
    <w:rsid w:val="00FA3AB6"/>
    <w:rsid w:val="00FB0AFF"/>
    <w:rsid w:val="00FB38F8"/>
    <w:rsid w:val="00FB4F0F"/>
    <w:rsid w:val="00FB7C6B"/>
    <w:rsid w:val="00FC111E"/>
    <w:rsid w:val="00FC461B"/>
    <w:rsid w:val="00FC538E"/>
    <w:rsid w:val="00FC59B9"/>
    <w:rsid w:val="00FD2758"/>
    <w:rsid w:val="00FD6263"/>
    <w:rsid w:val="00FF6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3E67"/>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77524">
      <w:bodyDiv w:val="1"/>
      <w:marLeft w:val="0"/>
      <w:marRight w:val="0"/>
      <w:marTop w:val="0"/>
      <w:marBottom w:val="0"/>
      <w:divBdr>
        <w:top w:val="none" w:sz="0" w:space="0" w:color="auto"/>
        <w:left w:val="none" w:sz="0" w:space="0" w:color="auto"/>
        <w:bottom w:val="none" w:sz="0" w:space="0" w:color="auto"/>
        <w:right w:val="none" w:sz="0" w:space="0" w:color="auto"/>
      </w:divBdr>
    </w:div>
    <w:div w:id="1087534166">
      <w:bodyDiv w:val="1"/>
      <w:marLeft w:val="0"/>
      <w:marRight w:val="0"/>
      <w:marTop w:val="0"/>
      <w:marBottom w:val="0"/>
      <w:divBdr>
        <w:top w:val="none" w:sz="0" w:space="0" w:color="auto"/>
        <w:left w:val="none" w:sz="0" w:space="0" w:color="auto"/>
        <w:bottom w:val="none" w:sz="0" w:space="0" w:color="auto"/>
        <w:right w:val="none" w:sz="0" w:space="0" w:color="auto"/>
      </w:divBdr>
    </w:div>
    <w:div w:id="17006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B393B-78FD-45A0-8E1C-55AC24879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5215</Words>
  <Characters>31291</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Chojnowski</dc:creator>
  <cp:lastModifiedBy>Jacek Szymczak</cp:lastModifiedBy>
  <cp:revision>5</cp:revision>
  <cp:lastPrinted>2017-03-10T07:50:00Z</cp:lastPrinted>
  <dcterms:created xsi:type="dcterms:W3CDTF">2017-04-25T07:52:00Z</dcterms:created>
  <dcterms:modified xsi:type="dcterms:W3CDTF">2017-04-26T07:52:00Z</dcterms:modified>
</cp:coreProperties>
</file>